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0F38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6E29337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D365D7A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9ACE982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87186A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EC05B79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481F6F0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8EB480E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5380619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14EABB9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21EAC5B" w14:textId="77777777" w:rsidR="009F6E44" w:rsidRPr="00E2250C" w:rsidRDefault="009F6E44" w:rsidP="009F6E4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DC6D1DC" w14:textId="77777777" w:rsidR="009F6E44" w:rsidRPr="00E2250C" w:rsidRDefault="009F6E44" w:rsidP="009F6E44">
      <w:pPr>
        <w:jc w:val="center"/>
        <w:rPr>
          <w:rFonts w:ascii="Times New Roman" w:hAnsi="Times New Roman"/>
          <w:b/>
          <w:sz w:val="24"/>
          <w:szCs w:val="24"/>
        </w:rPr>
      </w:pPr>
      <w:r w:rsidRPr="00E2250C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67D23B3B" w14:textId="77777777" w:rsidR="009F6E44" w:rsidRDefault="009F6E44" w:rsidP="009F6E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11C5D6E" w14:textId="3153683A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на выполнение работ по модернизации и ремонту отопительных систем объектов Ря</w:t>
      </w:r>
      <w:r>
        <w:rPr>
          <w:rFonts w:ascii="Times New Roman" w:hAnsi="Times New Roman" w:cs="Times New Roman"/>
          <w:sz w:val="24"/>
          <w:szCs w:val="24"/>
        </w:rPr>
        <w:t>зан</w:t>
      </w:r>
      <w:r w:rsidRPr="00E2250C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 xml:space="preserve">ого почтамта </w:t>
      </w:r>
      <w:r w:rsidRPr="00E2250C">
        <w:rPr>
          <w:rFonts w:ascii="Times New Roman" w:hAnsi="Times New Roman" w:cs="Times New Roman"/>
          <w:sz w:val="24"/>
          <w:szCs w:val="24"/>
        </w:rPr>
        <w:t>УФПС Рязанской области к отопительному сезону 2026-2027 гг.</w:t>
      </w:r>
    </w:p>
    <w:p w14:paraId="283906D3" w14:textId="77777777" w:rsidR="009F6E44" w:rsidRPr="00E2250C" w:rsidRDefault="009F6E44" w:rsidP="009F6E4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EC79988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A59B7D2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EEDBCB9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16DB8FC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5E62BB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4FE68D8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F08CFD5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019DC0D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B1B7EA4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8D641F4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EAD1629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1383202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3E34E2A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23AA07C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2B9F5F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A8DCFC2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D6833EC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9CB4B0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3CC7025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4F71BBA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6EF71B4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AE9FD01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D9BD772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EA50036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B06029D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09F298F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50A3BB3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4A11951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35529B8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52E43E5" w14:textId="77777777" w:rsidR="009F6E44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AEF900B" w14:textId="77777777" w:rsidR="009F6E44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375C664" w14:textId="77777777" w:rsidR="009F6E44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848E6B6" w14:textId="77777777" w:rsidR="009F6E44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FC79BAC" w14:textId="77777777" w:rsidR="009F6E44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7AC013B" w14:textId="77777777" w:rsidR="009F6E44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CB81610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D3357A7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5B6749C" w14:textId="77777777" w:rsidR="009F6E44" w:rsidRPr="00E2250C" w:rsidRDefault="009F6E44" w:rsidP="009F6E4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E2250C">
        <w:rPr>
          <w:rFonts w:ascii="Times New Roman" w:hAnsi="Times New Roman"/>
          <w:sz w:val="24"/>
          <w:szCs w:val="24"/>
        </w:rPr>
        <w:t>Рязань, 202</w:t>
      </w:r>
      <w:r w:rsidRPr="00E2250C">
        <w:rPr>
          <w:rFonts w:ascii="Times New Roman" w:hAnsi="Times New Roman"/>
          <w:sz w:val="24"/>
          <w:szCs w:val="24"/>
          <w:lang w:val="en-US"/>
        </w:rPr>
        <w:t>6</w:t>
      </w:r>
      <w:r w:rsidRPr="00E2250C">
        <w:rPr>
          <w:rFonts w:ascii="Times New Roman" w:hAnsi="Times New Roman"/>
          <w:sz w:val="24"/>
          <w:szCs w:val="24"/>
          <w:lang w:val="en-US"/>
        </w:rPr>
        <w:br w:type="page"/>
      </w:r>
    </w:p>
    <w:p w14:paraId="73A487CB" w14:textId="77777777" w:rsidR="009F6E44" w:rsidRPr="00E2250C" w:rsidRDefault="009F6E44" w:rsidP="009F6E44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  <w:r w:rsidRPr="00E225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2250C">
        <w:rPr>
          <w:rFonts w:ascii="Times New Roman" w:hAnsi="Times New Roman" w:cs="Times New Roman"/>
          <w:b/>
          <w:sz w:val="24"/>
          <w:szCs w:val="24"/>
        </w:rPr>
        <w:t>И ОПРЕДЕЛЕНИЙ</w:t>
      </w:r>
    </w:p>
    <w:p w14:paraId="09FA7228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694"/>
        <w:gridCol w:w="6378"/>
      </w:tblGrid>
      <w:tr w:rsidR="009F6E44" w:rsidRPr="00E2250C" w14:paraId="02D0BC55" w14:textId="77777777" w:rsidTr="00B17524">
        <w:trPr>
          <w:jc w:val="center"/>
        </w:trPr>
        <w:tc>
          <w:tcPr>
            <w:tcW w:w="992" w:type="dxa"/>
            <w:vAlign w:val="center"/>
          </w:tcPr>
          <w:p w14:paraId="67FA224D" w14:textId="77777777" w:rsidR="009F6E44" w:rsidRPr="00E2250C" w:rsidRDefault="009F6E44" w:rsidP="00B17524">
            <w:pPr>
              <w:pStyle w:val="ConsPlusNormal"/>
              <w:ind w:left="-62" w:righ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0202BF8A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4" w:type="dxa"/>
            <w:vAlign w:val="center"/>
          </w:tcPr>
          <w:p w14:paraId="3E7AC343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378" w:type="dxa"/>
            <w:vAlign w:val="center"/>
          </w:tcPr>
          <w:p w14:paraId="06A1A8AE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9F6E44" w:rsidRPr="00E2250C" w14:paraId="497A3747" w14:textId="77777777" w:rsidTr="00B17524">
        <w:trPr>
          <w:trHeight w:val="281"/>
          <w:jc w:val="center"/>
        </w:trPr>
        <w:tc>
          <w:tcPr>
            <w:tcW w:w="992" w:type="dxa"/>
            <w:vAlign w:val="center"/>
          </w:tcPr>
          <w:p w14:paraId="1CD5C74C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504B6DDA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378" w:type="dxa"/>
            <w:vAlign w:val="center"/>
          </w:tcPr>
          <w:p w14:paraId="78C21A5C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9F6E44" w:rsidRPr="00E2250C" w14:paraId="11F7E121" w14:textId="77777777" w:rsidTr="00B17524">
        <w:trPr>
          <w:jc w:val="center"/>
        </w:trPr>
        <w:tc>
          <w:tcPr>
            <w:tcW w:w="992" w:type="dxa"/>
            <w:vAlign w:val="center"/>
          </w:tcPr>
          <w:p w14:paraId="70A7825F" w14:textId="77777777" w:rsidR="009F6E44" w:rsidRPr="00E2250C" w:rsidRDefault="009F6E44" w:rsidP="00B1752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65415FB6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378" w:type="dxa"/>
            <w:vAlign w:val="center"/>
          </w:tcPr>
          <w:p w14:paraId="1801A3DC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«Почта России», в лице </w:t>
            </w: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 xml:space="preserve">УФПС Рязанской области </w:t>
            </w:r>
          </w:p>
        </w:tc>
      </w:tr>
      <w:tr w:rsidR="009F6E44" w:rsidRPr="00E2250C" w14:paraId="26DCE0B3" w14:textId="77777777" w:rsidTr="00B17524">
        <w:trPr>
          <w:trHeight w:val="706"/>
          <w:jc w:val="center"/>
        </w:trPr>
        <w:tc>
          <w:tcPr>
            <w:tcW w:w="992" w:type="dxa"/>
            <w:vAlign w:val="center"/>
          </w:tcPr>
          <w:p w14:paraId="6D8456EC" w14:textId="77777777" w:rsidR="009F6E44" w:rsidRPr="00E2250C" w:rsidRDefault="009F6E44" w:rsidP="00B1752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Align w:val="center"/>
          </w:tcPr>
          <w:p w14:paraId="090794D2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378" w:type="dxa"/>
            <w:vAlign w:val="center"/>
          </w:tcPr>
          <w:p w14:paraId="02E50426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9F6E44" w:rsidRPr="00E2250C" w14:paraId="11B20773" w14:textId="77777777" w:rsidTr="00B17524">
        <w:trPr>
          <w:jc w:val="center"/>
        </w:trPr>
        <w:tc>
          <w:tcPr>
            <w:tcW w:w="992" w:type="dxa"/>
            <w:vAlign w:val="center"/>
          </w:tcPr>
          <w:p w14:paraId="02A50408" w14:textId="77777777" w:rsidR="009F6E44" w:rsidRPr="00E2250C" w:rsidRDefault="009F6E44" w:rsidP="00B1752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Align w:val="center"/>
          </w:tcPr>
          <w:p w14:paraId="0F985896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</w:p>
        </w:tc>
        <w:tc>
          <w:tcPr>
            <w:tcW w:w="6378" w:type="dxa"/>
            <w:vAlign w:val="center"/>
          </w:tcPr>
          <w:p w14:paraId="628B3661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Строительные нормы и правила</w:t>
            </w:r>
          </w:p>
        </w:tc>
      </w:tr>
      <w:tr w:rsidR="009F6E44" w:rsidRPr="00E2250C" w14:paraId="71037E34" w14:textId="77777777" w:rsidTr="00B17524">
        <w:trPr>
          <w:jc w:val="center"/>
        </w:trPr>
        <w:tc>
          <w:tcPr>
            <w:tcW w:w="992" w:type="dxa"/>
            <w:vAlign w:val="center"/>
          </w:tcPr>
          <w:p w14:paraId="75D482F1" w14:textId="77777777" w:rsidR="009F6E44" w:rsidRPr="00E2250C" w:rsidRDefault="009F6E44" w:rsidP="00B17524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vAlign w:val="center"/>
          </w:tcPr>
          <w:p w14:paraId="74B05248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378" w:type="dxa"/>
            <w:vAlign w:val="center"/>
          </w:tcPr>
          <w:p w14:paraId="2B518261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9F6E44" w:rsidRPr="00E2250C" w14:paraId="16ACCFC9" w14:textId="77777777" w:rsidTr="00B17524">
        <w:trPr>
          <w:jc w:val="center"/>
        </w:trPr>
        <w:tc>
          <w:tcPr>
            <w:tcW w:w="992" w:type="dxa"/>
            <w:vAlign w:val="center"/>
          </w:tcPr>
          <w:p w14:paraId="2E0D8F39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4" w:type="dxa"/>
            <w:vAlign w:val="center"/>
          </w:tcPr>
          <w:p w14:paraId="593C3AC6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</w:p>
        </w:tc>
        <w:tc>
          <w:tcPr>
            <w:tcW w:w="6378" w:type="dxa"/>
            <w:vAlign w:val="center"/>
          </w:tcPr>
          <w:p w14:paraId="76A79930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 xml:space="preserve">Здание, нежилое помещение УФПС Рязанской области </w:t>
            </w:r>
          </w:p>
        </w:tc>
      </w:tr>
      <w:tr w:rsidR="009F6E44" w:rsidRPr="00E2250C" w14:paraId="59C169CF" w14:textId="77777777" w:rsidTr="00B17524">
        <w:trPr>
          <w:jc w:val="center"/>
        </w:trPr>
        <w:tc>
          <w:tcPr>
            <w:tcW w:w="992" w:type="dxa"/>
            <w:vAlign w:val="center"/>
          </w:tcPr>
          <w:p w14:paraId="7EAC038B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4" w:type="dxa"/>
            <w:vAlign w:val="center"/>
          </w:tcPr>
          <w:p w14:paraId="2810EE2C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378" w:type="dxa"/>
            <w:vAlign w:val="center"/>
          </w:tcPr>
          <w:p w14:paraId="2C8DDF6F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9F6E44" w:rsidRPr="00E2250C" w14:paraId="4AA741D3" w14:textId="77777777" w:rsidTr="00B17524">
        <w:trPr>
          <w:jc w:val="center"/>
        </w:trPr>
        <w:tc>
          <w:tcPr>
            <w:tcW w:w="992" w:type="dxa"/>
            <w:vAlign w:val="center"/>
          </w:tcPr>
          <w:p w14:paraId="6C0504C9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  <w:vAlign w:val="center"/>
          </w:tcPr>
          <w:p w14:paraId="17958404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</w:p>
        </w:tc>
        <w:tc>
          <w:tcPr>
            <w:tcW w:w="6378" w:type="dxa"/>
            <w:vAlign w:val="center"/>
          </w:tcPr>
          <w:p w14:paraId="5DF63DA1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</w:tr>
      <w:tr w:rsidR="009F6E44" w:rsidRPr="00E2250C" w14:paraId="50355975" w14:textId="77777777" w:rsidTr="00B17524">
        <w:trPr>
          <w:jc w:val="center"/>
        </w:trPr>
        <w:tc>
          <w:tcPr>
            <w:tcW w:w="992" w:type="dxa"/>
            <w:vAlign w:val="center"/>
          </w:tcPr>
          <w:p w14:paraId="0D950A8E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4" w:type="dxa"/>
            <w:vAlign w:val="center"/>
          </w:tcPr>
          <w:p w14:paraId="29C2A754" w14:textId="09D24835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</w:p>
        </w:tc>
        <w:tc>
          <w:tcPr>
            <w:tcW w:w="6378" w:type="dxa"/>
            <w:vAlign w:val="center"/>
          </w:tcPr>
          <w:p w14:paraId="2B9A0EC5" w14:textId="2E573E36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Еденица</w:t>
            </w:r>
            <w:proofErr w:type="spellEnd"/>
            <w:r w:rsidRPr="00E2250C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давления </w:t>
            </w:r>
          </w:p>
        </w:tc>
      </w:tr>
      <w:tr w:rsidR="009F6E44" w:rsidRPr="00E2250C" w14:paraId="16DC33F9" w14:textId="77777777" w:rsidTr="00B17524">
        <w:trPr>
          <w:jc w:val="center"/>
        </w:trPr>
        <w:tc>
          <w:tcPr>
            <w:tcW w:w="992" w:type="dxa"/>
            <w:vAlign w:val="center"/>
          </w:tcPr>
          <w:p w14:paraId="29B5B8B1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4" w:type="dxa"/>
            <w:vAlign w:val="center"/>
          </w:tcPr>
          <w:p w14:paraId="3B7B3A50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6378" w:type="dxa"/>
            <w:vAlign w:val="center"/>
          </w:tcPr>
          <w:p w14:paraId="0178EB01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Киловатт</w:t>
            </w:r>
          </w:p>
        </w:tc>
      </w:tr>
      <w:tr w:rsidR="009F6E44" w:rsidRPr="00E2250C" w14:paraId="03BF0693" w14:textId="77777777" w:rsidTr="00B17524">
        <w:trPr>
          <w:jc w:val="center"/>
        </w:trPr>
        <w:tc>
          <w:tcPr>
            <w:tcW w:w="992" w:type="dxa"/>
            <w:vAlign w:val="center"/>
          </w:tcPr>
          <w:p w14:paraId="18C28A30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4" w:type="dxa"/>
            <w:vAlign w:val="center"/>
          </w:tcPr>
          <w:p w14:paraId="7A3C114A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378" w:type="dxa"/>
            <w:vAlign w:val="center"/>
          </w:tcPr>
          <w:p w14:paraId="6D702EC4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</w:tr>
      <w:tr w:rsidR="009F6E44" w:rsidRPr="00E2250C" w14:paraId="14D75DC0" w14:textId="77777777" w:rsidTr="00B17524">
        <w:trPr>
          <w:jc w:val="center"/>
        </w:trPr>
        <w:tc>
          <w:tcPr>
            <w:tcW w:w="992" w:type="dxa"/>
            <w:vAlign w:val="center"/>
          </w:tcPr>
          <w:p w14:paraId="526BE222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vAlign w:val="center"/>
          </w:tcPr>
          <w:p w14:paraId="0FCF1D0D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6378" w:type="dxa"/>
            <w:vAlign w:val="center"/>
          </w:tcPr>
          <w:p w14:paraId="179A4861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Условный диаметр</w:t>
            </w:r>
          </w:p>
        </w:tc>
      </w:tr>
      <w:tr w:rsidR="009F6E44" w:rsidRPr="00E2250C" w14:paraId="7FA4EBC8" w14:textId="77777777" w:rsidTr="00B17524">
        <w:trPr>
          <w:jc w:val="center"/>
        </w:trPr>
        <w:tc>
          <w:tcPr>
            <w:tcW w:w="992" w:type="dxa"/>
            <w:vAlign w:val="center"/>
          </w:tcPr>
          <w:p w14:paraId="25343E2E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vAlign w:val="center"/>
          </w:tcPr>
          <w:p w14:paraId="604243B9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</w:p>
        </w:tc>
        <w:tc>
          <w:tcPr>
            <w:tcW w:w="6378" w:type="dxa"/>
            <w:vAlign w:val="center"/>
          </w:tcPr>
          <w:p w14:paraId="692D0851" w14:textId="77777777" w:rsidR="009F6E44" w:rsidRPr="00E2250C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</w:tr>
      <w:tr w:rsidR="009F6E44" w:rsidRPr="00E2250C" w14:paraId="07A45215" w14:textId="77777777" w:rsidTr="00B17524">
        <w:trPr>
          <w:jc w:val="center"/>
        </w:trPr>
        <w:tc>
          <w:tcPr>
            <w:tcW w:w="992" w:type="dxa"/>
            <w:vAlign w:val="center"/>
          </w:tcPr>
          <w:p w14:paraId="74F6481F" w14:textId="77777777" w:rsidR="009F6E44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vAlign w:val="center"/>
          </w:tcPr>
          <w:p w14:paraId="2739BFD4" w14:textId="77777777" w:rsidR="009F6E44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6378" w:type="dxa"/>
            <w:vAlign w:val="center"/>
          </w:tcPr>
          <w:p w14:paraId="6D80F783" w14:textId="77777777" w:rsidR="009F6E44" w:rsidRDefault="009F6E44" w:rsidP="00B1752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 правил</w:t>
            </w:r>
          </w:p>
        </w:tc>
      </w:tr>
    </w:tbl>
    <w:p w14:paraId="45ED9BE9" w14:textId="77777777" w:rsidR="009F6E44" w:rsidRPr="00E2250C" w:rsidRDefault="009F6E44" w:rsidP="009F6E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478320E5" w14:textId="77777777" w:rsidR="009F6E44" w:rsidRPr="00E2250C" w:rsidRDefault="009F6E44" w:rsidP="009F6E44">
      <w:pPr>
        <w:pStyle w:val="ConsPlusNormal"/>
        <w:numPr>
          <w:ilvl w:val="0"/>
          <w:numId w:val="1"/>
        </w:numPr>
        <w:tabs>
          <w:tab w:val="left" w:pos="142"/>
          <w:tab w:val="left" w:pos="567"/>
        </w:tabs>
        <w:ind w:left="15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НАИМЕНОВАНИЕ ВЫПОЛНЯЕМЫХ РАБОТ</w:t>
      </w:r>
    </w:p>
    <w:p w14:paraId="0C91D693" w14:textId="77777777" w:rsidR="009F6E44" w:rsidRPr="00E2250C" w:rsidRDefault="009F6E44" w:rsidP="009F6E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0859151" w14:textId="29869E37" w:rsidR="009F6E44" w:rsidRDefault="00F0034D" w:rsidP="009F6E4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2250C">
        <w:rPr>
          <w:rFonts w:ascii="Times New Roman" w:hAnsi="Times New Roman" w:cs="Times New Roman"/>
          <w:sz w:val="24"/>
          <w:szCs w:val="24"/>
        </w:rPr>
        <w:t>ыполнение работ по модернизации и ремонту отопительных систем объектов Ря</w:t>
      </w:r>
      <w:r>
        <w:rPr>
          <w:rFonts w:ascii="Times New Roman" w:hAnsi="Times New Roman" w:cs="Times New Roman"/>
          <w:sz w:val="24"/>
          <w:szCs w:val="24"/>
        </w:rPr>
        <w:t>зан</w:t>
      </w:r>
      <w:r w:rsidRPr="00E2250C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 xml:space="preserve">ого почтамта </w:t>
      </w:r>
      <w:r w:rsidRPr="00E2250C">
        <w:rPr>
          <w:rFonts w:ascii="Times New Roman" w:hAnsi="Times New Roman" w:cs="Times New Roman"/>
          <w:sz w:val="24"/>
          <w:szCs w:val="24"/>
        </w:rPr>
        <w:t>УФПС Рязанской области к отопительному сезону 2026-2027 гг.</w:t>
      </w:r>
    </w:p>
    <w:p w14:paraId="4AEE7B8C" w14:textId="77777777" w:rsidR="00F0034D" w:rsidRPr="00E2250C" w:rsidRDefault="00F0034D" w:rsidP="009F6E4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F24B1FC" w14:textId="77777777" w:rsidR="009F6E44" w:rsidRPr="00E2250C" w:rsidRDefault="009F6E44" w:rsidP="009F6E44">
      <w:pPr>
        <w:pStyle w:val="ConsPlusNormal"/>
        <w:numPr>
          <w:ilvl w:val="0"/>
          <w:numId w:val="1"/>
        </w:numPr>
        <w:ind w:left="12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ОПИСАНИЕ ВЫПОЛНЯЕМЫХ РАБОТ, ЦЕЛЬ И ЗАДАЧИ</w:t>
      </w:r>
    </w:p>
    <w:p w14:paraId="2DCCD70E" w14:textId="77777777" w:rsidR="009F6E44" w:rsidRPr="00E2250C" w:rsidRDefault="009F6E44" w:rsidP="009F6E44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26630B01" w14:textId="5270F09E" w:rsidR="009F6E44" w:rsidRPr="00E2250C" w:rsidRDefault="00F0034D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2250C">
        <w:rPr>
          <w:rFonts w:ascii="Times New Roman" w:hAnsi="Times New Roman" w:cs="Times New Roman"/>
          <w:sz w:val="24"/>
          <w:szCs w:val="24"/>
        </w:rPr>
        <w:t>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2250C">
        <w:rPr>
          <w:rFonts w:ascii="Times New Roman" w:hAnsi="Times New Roman" w:cs="Times New Roman"/>
          <w:sz w:val="24"/>
          <w:szCs w:val="24"/>
        </w:rPr>
        <w:t xml:space="preserve"> по модернизации и ремонту отопительных систем объектов Ря</w:t>
      </w:r>
      <w:r>
        <w:rPr>
          <w:rFonts w:ascii="Times New Roman" w:hAnsi="Times New Roman" w:cs="Times New Roman"/>
          <w:sz w:val="24"/>
          <w:szCs w:val="24"/>
        </w:rPr>
        <w:t>зан</w:t>
      </w:r>
      <w:r w:rsidRPr="00E2250C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 xml:space="preserve">ого почтамта </w:t>
      </w:r>
      <w:r w:rsidRPr="00E2250C">
        <w:rPr>
          <w:rFonts w:ascii="Times New Roman" w:hAnsi="Times New Roman" w:cs="Times New Roman"/>
          <w:sz w:val="24"/>
          <w:szCs w:val="24"/>
        </w:rPr>
        <w:t>УФПС Рязанской области к отопительному сезону 2026-2027 гг.</w:t>
      </w:r>
      <w:r w:rsidR="009F6E44" w:rsidRPr="00E2250C">
        <w:rPr>
          <w:rFonts w:ascii="Times New Roman" w:hAnsi="Times New Roman" w:cs="Times New Roman"/>
          <w:sz w:val="24"/>
          <w:szCs w:val="24"/>
        </w:rPr>
        <w:t>., необходимо выполнить на системах отопления объектов УФПС Рязанской области с целью устранения дефектов и подготовки их к эксплуатации в отопительный период.</w:t>
      </w:r>
    </w:p>
    <w:p w14:paraId="40A9F3D0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2FB5338" w14:textId="77777777" w:rsidR="009F6E44" w:rsidRPr="00E2250C" w:rsidRDefault="009F6E44" w:rsidP="009F6E44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14:paraId="0EB47153" w14:textId="77777777" w:rsidR="009F6E44" w:rsidRPr="00E2250C" w:rsidRDefault="009F6E44" w:rsidP="009F6E44">
      <w:pPr>
        <w:pStyle w:val="ConsPlusNormal"/>
        <w:ind w:left="1080" w:firstLine="0"/>
        <w:rPr>
          <w:rFonts w:ascii="Times New Roman" w:hAnsi="Times New Roman" w:cs="Times New Roman"/>
          <w:b/>
          <w:sz w:val="24"/>
          <w:szCs w:val="24"/>
        </w:rPr>
      </w:pPr>
    </w:p>
    <w:p w14:paraId="3B6C38CC" w14:textId="77777777" w:rsidR="009F6E44" w:rsidRPr="00E2250C" w:rsidRDefault="009F6E44" w:rsidP="009F6E44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250C">
        <w:rPr>
          <w:rFonts w:ascii="Times New Roman" w:hAnsi="Times New Roman" w:cs="Times New Roman"/>
          <w:color w:val="000000"/>
          <w:sz w:val="24"/>
          <w:szCs w:val="24"/>
        </w:rPr>
        <w:t>Начало работ: с даты заключения договора.</w:t>
      </w:r>
    </w:p>
    <w:p w14:paraId="41CBB410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250C">
        <w:rPr>
          <w:rFonts w:ascii="Times New Roman" w:hAnsi="Times New Roman" w:cs="Times New Roman"/>
          <w:color w:val="000000"/>
          <w:sz w:val="24"/>
          <w:szCs w:val="24"/>
        </w:rPr>
        <w:t>Выполнение работ осуществляется по заявке, направленной Заказчиком на авторизированный адрес Подрядчика.</w:t>
      </w:r>
    </w:p>
    <w:p w14:paraId="3EC7AE5E" w14:textId="77777777" w:rsidR="009F6E44" w:rsidRPr="00D21CF1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color w:val="000000"/>
          <w:sz w:val="24"/>
          <w:szCs w:val="24"/>
        </w:rPr>
        <w:t xml:space="preserve">Подрядчик обязан не позднее 3 (трёх) календарных дней с момента получения заявки, приступить к выполнению заявки. Выполнение работ по заявке не должно превышать 30 (тридцати) </w:t>
      </w:r>
      <w:r w:rsidRPr="00D21CF1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заявки.</w:t>
      </w:r>
    </w:p>
    <w:p w14:paraId="0D791CDA" w14:textId="77777777" w:rsidR="009F6E44" w:rsidRPr="00D21CF1" w:rsidRDefault="009F6E44" w:rsidP="009F6E44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CF1">
        <w:rPr>
          <w:rFonts w:ascii="Times New Roman" w:hAnsi="Times New Roman" w:cs="Times New Roman"/>
          <w:sz w:val="24"/>
          <w:szCs w:val="24"/>
        </w:rPr>
        <w:t>Срок выполнения работ: с даты заключения договора до 30.11.2026г.</w:t>
      </w:r>
    </w:p>
    <w:p w14:paraId="7A547C5B" w14:textId="77777777" w:rsidR="009F6E44" w:rsidRPr="00D21CF1" w:rsidRDefault="009F6E44" w:rsidP="009F6E44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CF1">
        <w:rPr>
          <w:rFonts w:ascii="Times New Roman" w:hAnsi="Times New Roman" w:cs="Times New Roman"/>
          <w:sz w:val="24"/>
          <w:szCs w:val="24"/>
        </w:rPr>
        <w:t>Место выполнения работ: согласно приложению №1 к Техническому заданию.</w:t>
      </w:r>
    </w:p>
    <w:p w14:paraId="1633B2DC" w14:textId="77777777" w:rsidR="009F6E44" w:rsidRPr="00E2250C" w:rsidRDefault="009F6E44" w:rsidP="009F6E44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1"/>
          <w:sz w:val="24"/>
          <w:szCs w:val="24"/>
        </w:rPr>
      </w:pPr>
    </w:p>
    <w:p w14:paraId="586168E1" w14:textId="77777777" w:rsidR="009F6E44" w:rsidRPr="00E2250C" w:rsidRDefault="009F6E44" w:rsidP="009F6E44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ХАРАКТЕРИСТИКИ ВЫПОЛНЯЕМЫХ РАБОТ</w:t>
      </w:r>
    </w:p>
    <w:p w14:paraId="2C015A1A" w14:textId="77777777" w:rsidR="009F6E44" w:rsidRPr="00E2250C" w:rsidRDefault="009F6E44" w:rsidP="009F6E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EA7388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Перечень выполняемых работ и материалов указан в Приложении №2 к Техническому заданию.</w:t>
      </w:r>
    </w:p>
    <w:p w14:paraId="1F5F0B50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Все работы по сопутствующему монтажу не должны нанести повреждения существующим архитектурным конструкциям и инженерным системам.</w:t>
      </w:r>
    </w:p>
    <w:p w14:paraId="1C41CCEA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Стоимость комплектующих изделий и расходных материалов необходимых для проведения работ входит в стоимость.</w:t>
      </w:r>
    </w:p>
    <w:p w14:paraId="235EE01C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9C8675E" w14:textId="77777777" w:rsidR="009F6E44" w:rsidRPr="00E2250C" w:rsidRDefault="009F6E44" w:rsidP="009F6E44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14:paraId="683248C7" w14:textId="77777777" w:rsidR="009F6E44" w:rsidRPr="00E2250C" w:rsidRDefault="009F6E44" w:rsidP="009F6E44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6C1EED01" w14:textId="77777777" w:rsidR="009F6E44" w:rsidRPr="00E2250C" w:rsidRDefault="009F6E44" w:rsidP="009F6E44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Требования к качеству работ</w:t>
      </w:r>
    </w:p>
    <w:p w14:paraId="79774316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Работы должны быть выполнены в соответствии с требованиями Федеральных законов и иных нормативно-правовых актов РФ, в том числе:</w:t>
      </w:r>
    </w:p>
    <w:p w14:paraId="6F55896B" w14:textId="77777777" w:rsidR="009F6E44" w:rsidRDefault="009F6E44" w:rsidP="009F6E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Федеральный закон от 17.07.1999 N 176-ФЗ "О почтовой связи";</w:t>
      </w:r>
    </w:p>
    <w:p w14:paraId="3F85B366" w14:textId="77777777" w:rsidR="009F6E44" w:rsidRDefault="009F6E44" w:rsidP="009F6E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Федеральный закон от 30.12.2009 N 384- "Технический регламент о безопасности зданий и сооружений";</w:t>
      </w:r>
    </w:p>
    <w:p w14:paraId="07402EB1" w14:textId="77777777" w:rsidR="009F6E44" w:rsidRPr="00A20388" w:rsidRDefault="009F6E44" w:rsidP="009F6E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2D543E">
        <w:rPr>
          <w:rFonts w:ascii="Times New Roman" w:hAnsi="Times New Roman"/>
          <w:sz w:val="24"/>
          <w:szCs w:val="24"/>
        </w:rPr>
        <w:t>Федеральный закон от 22.07.2008 N 123-ФЗ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543E">
        <w:rPr>
          <w:rFonts w:ascii="Times New Roman" w:hAnsi="Times New Roman"/>
          <w:sz w:val="24"/>
          <w:szCs w:val="24"/>
        </w:rPr>
        <w:t>"Технический регламент о требованиях пожарной безопасности"</w:t>
      </w:r>
      <w:r>
        <w:rPr>
          <w:rFonts w:ascii="Times New Roman" w:hAnsi="Times New Roman"/>
          <w:sz w:val="24"/>
          <w:szCs w:val="24"/>
        </w:rPr>
        <w:t>;</w:t>
      </w:r>
    </w:p>
    <w:p w14:paraId="444BFF96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</w:t>
      </w:r>
      <w:r w:rsidRPr="00E22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г. № 190-ФЗ «О теплоснабжении».;</w:t>
      </w:r>
    </w:p>
    <w:p w14:paraId="3298FBAE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</w:t>
      </w:r>
      <w:r w:rsidRPr="00E2250C">
        <w:rPr>
          <w:rFonts w:ascii="Times New Roman" w:hAnsi="Times New Roman" w:cs="Times New Roman"/>
          <w:sz w:val="24"/>
          <w:szCs w:val="24"/>
        </w:rPr>
        <w:t xml:space="preserve"> Приказу Минэнерго России от 14.05.2025 N 511 "Об утверждении Правил технической эксплуатации объектов теплоснабжения и </w:t>
      </w:r>
      <w:proofErr w:type="spellStart"/>
      <w:r w:rsidRPr="00E2250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E2250C">
        <w:rPr>
          <w:rFonts w:ascii="Times New Roman" w:hAnsi="Times New Roman" w:cs="Times New Roman"/>
          <w:sz w:val="24"/>
          <w:szCs w:val="24"/>
        </w:rPr>
        <w:t xml:space="preserve"> установок";</w:t>
      </w:r>
    </w:p>
    <w:p w14:paraId="31FC020D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50C">
        <w:rPr>
          <w:rFonts w:ascii="Times New Roman" w:hAnsi="Times New Roman" w:cs="Times New Roman"/>
          <w:sz w:val="24"/>
          <w:szCs w:val="24"/>
        </w:rPr>
        <w:t>Типовой инструкции по технической эксплуатации тепловых сетей систем коммунального теплоснабжения, утвержденной Приказом Госстроя РФ от 13.12.2000 г. №285;</w:t>
      </w:r>
    </w:p>
    <w:p w14:paraId="2BE77D46" w14:textId="77777777" w:rsidR="009F6E44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</w:t>
      </w:r>
      <w:r w:rsidRPr="00E2250C">
        <w:rPr>
          <w:rFonts w:ascii="Times New Roman" w:hAnsi="Times New Roman" w:cs="Times New Roman"/>
          <w:sz w:val="24"/>
          <w:szCs w:val="24"/>
        </w:rPr>
        <w:t xml:space="preserve"> Правилам устройства электроустановок (ПУЭ), 7 издание, утверждённым Приказом Минэнерго России от 08</w:t>
      </w:r>
      <w:r>
        <w:rPr>
          <w:rFonts w:ascii="Times New Roman" w:hAnsi="Times New Roman" w:cs="Times New Roman"/>
          <w:sz w:val="24"/>
          <w:szCs w:val="24"/>
        </w:rPr>
        <w:t>.07.2</w:t>
      </w:r>
      <w:r w:rsidRPr="00E2250C">
        <w:rPr>
          <w:rFonts w:ascii="Times New Roman" w:hAnsi="Times New Roman" w:cs="Times New Roman"/>
          <w:sz w:val="24"/>
          <w:szCs w:val="24"/>
        </w:rPr>
        <w:t>002 г. № 204»;</w:t>
      </w:r>
    </w:p>
    <w:p w14:paraId="6ABDA405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</w:t>
      </w:r>
      <w:r w:rsidRPr="00E2250C">
        <w:rPr>
          <w:rFonts w:ascii="Times New Roman" w:hAnsi="Times New Roman" w:cs="Times New Roman"/>
          <w:sz w:val="24"/>
          <w:szCs w:val="24"/>
        </w:rPr>
        <w:t xml:space="preserve"> СП 124.13330.2012 «Тепловые сети. Актуализированная редакция СНиП 41-02-2003.</w:t>
      </w:r>
    </w:p>
    <w:p w14:paraId="084A397F" w14:textId="77777777" w:rsidR="009F6E44" w:rsidRDefault="009F6E44" w:rsidP="009F6E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68.13330.2017. Свод правил. Приемка в эксплуатацию законченных строительством объектов. Основные положения. Актуализированная редакция СНиП 3.01.04-87";</w:t>
      </w:r>
    </w:p>
    <w:p w14:paraId="228C8346" w14:textId="77777777" w:rsidR="009F6E44" w:rsidRPr="00A20388" w:rsidRDefault="009F6E44" w:rsidP="009F6E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Постановление Госстроя России от 17.09.2002 N 123 "О принятии строительных норм и правил Российской Федерации "Безопасность труда в строительстве. Часть 2. Строительное производство. СНиП 12-04-2002"</w:t>
      </w:r>
      <w:r>
        <w:rPr>
          <w:rFonts w:ascii="Times New Roman" w:hAnsi="Times New Roman"/>
          <w:sz w:val="24"/>
          <w:szCs w:val="24"/>
        </w:rPr>
        <w:t>;</w:t>
      </w:r>
    </w:p>
    <w:p w14:paraId="0394C882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2250C">
        <w:rPr>
          <w:rFonts w:ascii="Times New Roman" w:hAnsi="Times New Roman" w:cs="Times New Roman"/>
          <w:sz w:val="24"/>
          <w:szCs w:val="24"/>
        </w:rPr>
        <w:t>Все расходные материалы и оборудование должны быть новыми (товаром, который не был в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свойства). Товар должен быть свободен от обязательств третьих лиц.</w:t>
      </w:r>
    </w:p>
    <w:p w14:paraId="7DDCDFEA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D871928" w14:textId="77777777" w:rsidR="009F6E44" w:rsidRPr="00E2250C" w:rsidRDefault="009F6E44" w:rsidP="009F6E44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 xml:space="preserve"> Условия выполнения работ</w:t>
      </w:r>
    </w:p>
    <w:p w14:paraId="62DCE4D4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Работы должны выполняться в рабочие дни с понедельника по четверг с 09.00 до 18.00, в пятницу с 09.00 до 16.45, проведение работ в нерабочие/праздничные дни возможно по согласованию с Заказчиком в отдельно стоящих зданиях, не примыкающих к жилым домам, а также в условиях отсутствия шумных работ. </w:t>
      </w:r>
    </w:p>
    <w:p w14:paraId="4F4375ED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Подрядчиком должны быть соблюдены правила паспортно-визового режима сотрудников, выполняющих работы на объекте.</w:t>
      </w:r>
    </w:p>
    <w:p w14:paraId="6A0FE7ED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Подрядчик обязан в течение 1 (одного) рабочего дня с даты заключения договора направить в адрес Заказчика официальное письмо о допуске на объекты с приложением списка сотрудников и автотранспорта.</w:t>
      </w:r>
    </w:p>
    <w:p w14:paraId="7F415F56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Все материалы и оборудование, используемые Подрядчиком для выполнения работ должны иметь соответствующие сертификаты, технические паспорта и другие документы, удостоверяющие их качество согласно Федеральному закону от 27.12.2002 №184-ФЗ «О техническом регулировании».</w:t>
      </w:r>
    </w:p>
    <w:p w14:paraId="09F36A32" w14:textId="77777777" w:rsidR="009F6E44" w:rsidRPr="00E2250C" w:rsidRDefault="009F6E44" w:rsidP="009F6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E2250C">
        <w:rPr>
          <w:rFonts w:ascii="Times New Roman" w:hAnsi="Times New Roman"/>
          <w:sz w:val="24"/>
          <w:szCs w:val="24"/>
        </w:rPr>
        <w:t xml:space="preserve">В цену работ включены все расходы Подрядчика, необходимые для осуществления им своих обязательств в полном объеме и надлежащего качества, в том числе все подлежащие к уплате налоги, сборы и другие обязательные платежи, и иные расходы, связанные с выполнением работ </w:t>
      </w:r>
      <w:r w:rsidRPr="00E2250C">
        <w:rPr>
          <w:rFonts w:ascii="Times New Roman" w:hAnsi="Times New Roman"/>
          <w:sz w:val="24"/>
          <w:szCs w:val="24"/>
        </w:rPr>
        <w:lastRenderedPageBreak/>
        <w:t>обеспечение машинами, оборудованием, инструментами, приборами, материалами и средствами информационного обеспечения, необходимыми для выполнения работ осуществляется силами и средствами Подрядчика</w:t>
      </w:r>
    </w:p>
    <w:p w14:paraId="5A3DAEB1" w14:textId="77777777" w:rsidR="009F6E44" w:rsidRPr="00E2250C" w:rsidRDefault="009F6E44" w:rsidP="009F6E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250C">
        <w:rPr>
          <w:rFonts w:ascii="Times New Roman" w:eastAsia="Times New Roman" w:hAnsi="Times New Roman"/>
          <w:sz w:val="24"/>
          <w:szCs w:val="24"/>
          <w:lang w:eastAsia="ru-RU"/>
        </w:rPr>
        <w:t xml:space="preserve">В дни выполнения работ, отходы, образующиеся в процессе выполнения работ утилизируются силами и за счет Подрядчика по окончанию работ. </w:t>
      </w:r>
    </w:p>
    <w:p w14:paraId="0B63B4CA" w14:textId="77777777" w:rsidR="009F6E44" w:rsidRPr="00E2250C" w:rsidRDefault="009F6E44" w:rsidP="009F6E4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0B1B5FDC" w14:textId="77777777" w:rsidR="009F6E44" w:rsidRPr="00E2250C" w:rsidRDefault="009F6E44" w:rsidP="009F6E44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 xml:space="preserve"> Требования к безопасности</w:t>
      </w:r>
    </w:p>
    <w:p w14:paraId="3439306C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Подрядчика, выполняющего работы. </w:t>
      </w:r>
    </w:p>
    <w:p w14:paraId="11036D3D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Организация и выполнение работ должны осуществляться Подрядчиком при соблюдении:</w:t>
      </w:r>
    </w:p>
    <w:p w14:paraId="4B827402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 -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N 536;</w:t>
      </w:r>
    </w:p>
    <w:p w14:paraId="66A94911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- Постановление Правительства РФ от 16.09.2020 N 1479 «Об утверждении Правил противопожарного режима в Российской Федерации»;</w:t>
      </w:r>
    </w:p>
    <w:p w14:paraId="0764F0F0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- РД 34.03.201-97 Правил техники безопасности при эксплуатации тепломеханического оборудования электростанций и тепловых сетей.</w:t>
      </w:r>
    </w:p>
    <w:p w14:paraId="467BDFE8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Ответственность за пожарную безопасность на объекте, своевременное выполнение противопожарных мероприятий, обеспечение средствами пожаротушения несет персонально руководитель Подрядной организации или лицо его заменяющее. </w:t>
      </w:r>
    </w:p>
    <w:p w14:paraId="1949B461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Перед началом производства работ необходимо провести инструктаж о методах работ, последовательности их выполнения, необходимых средствах индивидуальной защиты. Безопасность выполняемых работ должна обеспечиваться согласно:</w:t>
      </w:r>
    </w:p>
    <w:p w14:paraId="3B99B2B3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- СП 2.13130 «Системы противопожарной защиты. Обеспечение огнестойкости объектов защиты» </w:t>
      </w:r>
    </w:p>
    <w:p w14:paraId="12693F1E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- С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2250C">
        <w:rPr>
          <w:rFonts w:ascii="Times New Roman" w:hAnsi="Times New Roman" w:cs="Times New Roman"/>
          <w:sz w:val="24"/>
          <w:szCs w:val="24"/>
        </w:rPr>
        <w:t xml:space="preserve">иП 12-03-2001 «Безопасность труда в строительстве. Часть 1. Общие требования». </w:t>
      </w:r>
    </w:p>
    <w:p w14:paraId="6AA71D50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Мероприятия по охране труда должны обеспечиваться выдачей Подрядчиком своим работникам необходимых средств индивидуальной защиты, согласно требований ст. 221 Трудового кодекса РФ от 30.12.2001 г. №197-ФЗ, приказа Минтруда РФ от 09.12.2014 № 997н «Типовые нормы бесплатной выдачи специальной одежды, специальной обуви и других средств индивидуальной защиты работникам сквозных профессий…», выполнением мероприятий по коллективной защите работающих (ограждения, освещение, защитные и предохранительные устройства). </w:t>
      </w:r>
    </w:p>
    <w:p w14:paraId="281C87D7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940DA8" w14:textId="77777777" w:rsidR="009F6E44" w:rsidRPr="00E2250C" w:rsidRDefault="009F6E44" w:rsidP="009F6E44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 xml:space="preserve"> Условия сдачи-приемки выполненных работ</w:t>
      </w:r>
    </w:p>
    <w:p w14:paraId="6FDCDBF7" w14:textId="77777777" w:rsidR="009F6E44" w:rsidRPr="00E2250C" w:rsidRDefault="009F6E44" w:rsidP="009F6E44">
      <w:pPr>
        <w:pStyle w:val="ConsPlusNormal"/>
        <w:ind w:firstLine="708"/>
        <w:jc w:val="both"/>
        <w:rPr>
          <w:rStyle w:val="FontStyle14"/>
          <w:rFonts w:ascii="Times New Roman" w:eastAsia="Calibri" w:hAnsi="Times New Roman" w:cs="Times New Roman"/>
          <w:sz w:val="24"/>
          <w:szCs w:val="24"/>
        </w:rPr>
      </w:pPr>
      <w:r w:rsidRPr="00E2250C">
        <w:rPr>
          <w:rStyle w:val="FontStyle14"/>
          <w:rFonts w:ascii="Times New Roman" w:eastAsia="Calibri" w:hAnsi="Times New Roman" w:cs="Times New Roman"/>
          <w:sz w:val="24"/>
          <w:szCs w:val="24"/>
        </w:rPr>
        <w:t xml:space="preserve">Приемка выполненных работ осуществляется комиссией, созданной на основании распорядительного документа Заказчика с участием всех заинтересованных лиц. </w:t>
      </w:r>
      <w:r w:rsidRPr="00E2250C">
        <w:rPr>
          <w:rFonts w:ascii="Times New Roman" w:hAnsi="Times New Roman" w:cs="Times New Roman"/>
          <w:sz w:val="24"/>
          <w:szCs w:val="24"/>
          <w:lang w:eastAsia="x-none"/>
        </w:rPr>
        <w:t>Комиссия должна состоять из не менее чем 2 (двух) представителей Заказчика и не менее 1 (одного) представителя Подрядчика</w:t>
      </w:r>
      <w:r w:rsidRPr="00E2250C">
        <w:rPr>
          <w:rStyle w:val="FontStyle14"/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6EF8F31" w14:textId="77777777" w:rsidR="009F6E44" w:rsidRPr="00E2250C" w:rsidRDefault="009F6E44" w:rsidP="009F6E44">
      <w:pPr>
        <w:pStyle w:val="ConsPlusNormal"/>
        <w:ind w:firstLine="708"/>
        <w:jc w:val="both"/>
        <w:rPr>
          <w:rStyle w:val="FontStyle14"/>
          <w:rFonts w:ascii="Times New Roman" w:eastAsia="Calibri" w:hAnsi="Times New Roman" w:cs="Times New Roman"/>
          <w:sz w:val="24"/>
          <w:szCs w:val="24"/>
        </w:rPr>
      </w:pPr>
      <w:r w:rsidRPr="00E2250C">
        <w:rPr>
          <w:rStyle w:val="FontStyle14"/>
          <w:rFonts w:ascii="Times New Roman" w:eastAsia="Calibri" w:hAnsi="Times New Roman" w:cs="Times New Roman"/>
          <w:sz w:val="24"/>
          <w:szCs w:val="24"/>
        </w:rPr>
        <w:t>Приемка работ осуществляется не позднее 15 (пятнадцати) рабочих дней со дня получения Заказчиком подписанного Подрядчиком Акта сдачи-приемки выполненных работ и отчетных документов, указанных в пункте 6.5 Технического задания.</w:t>
      </w:r>
    </w:p>
    <w:p w14:paraId="2F54F30A" w14:textId="77777777" w:rsidR="009F6E44" w:rsidRPr="00E2250C" w:rsidRDefault="009F6E44" w:rsidP="009F6E4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E2250C">
        <w:rPr>
          <w:rFonts w:ascii="Times New Roman" w:hAnsi="Times New Roman" w:cs="Times New Roman"/>
          <w:sz w:val="24"/>
          <w:szCs w:val="24"/>
          <w:lang w:eastAsia="x-none"/>
        </w:rPr>
        <w:t>Подрядчик уведомляет о готовности сдачи выполненных работ не менее чем за 1 (один) день до приемки Заказчиком.</w:t>
      </w:r>
    </w:p>
    <w:p w14:paraId="68FC8EDD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C019205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6.5</w:t>
      </w:r>
      <w:r w:rsidRPr="00E2250C">
        <w:rPr>
          <w:rFonts w:ascii="Times New Roman" w:hAnsi="Times New Roman" w:cs="Times New Roman"/>
          <w:sz w:val="24"/>
          <w:szCs w:val="24"/>
        </w:rPr>
        <w:t xml:space="preserve"> </w:t>
      </w:r>
      <w:r w:rsidRPr="00E2250C">
        <w:rPr>
          <w:rFonts w:ascii="Times New Roman" w:hAnsi="Times New Roman" w:cs="Times New Roman"/>
          <w:b/>
          <w:sz w:val="24"/>
          <w:szCs w:val="24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234BAC93" w14:textId="77777777" w:rsidR="009F6E44" w:rsidRPr="00E2250C" w:rsidRDefault="009F6E44" w:rsidP="009F6E4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284651" w14:textId="77777777" w:rsidR="009F6E44" w:rsidRPr="00E2250C" w:rsidRDefault="009F6E44" w:rsidP="009F6E4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225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 сдаче-приемке Работ Подрядчик передает Заказчику оформленные и подписанные уполномоченным лицом Подрядчика следующие отчетные документы:</w:t>
      </w:r>
    </w:p>
    <w:p w14:paraId="091E4CC6" w14:textId="77777777" w:rsidR="009F6E44" w:rsidRPr="00E2250C" w:rsidRDefault="009F6E44" w:rsidP="009F6E4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Акт </w:t>
      </w:r>
      <w:r w:rsidRPr="00E2250C">
        <w:rPr>
          <w:rFonts w:ascii="Times New Roman" w:hAnsi="Times New Roman" w:cs="Times New Roman"/>
          <w:sz w:val="24"/>
          <w:szCs w:val="24"/>
          <w:lang w:eastAsia="x-none"/>
        </w:rPr>
        <w:t xml:space="preserve">сдачи-приемки </w:t>
      </w:r>
      <w:r w:rsidRPr="00E2250C">
        <w:rPr>
          <w:rFonts w:ascii="Times New Roman" w:hAnsi="Times New Roman" w:cs="Times New Roman"/>
          <w:sz w:val="24"/>
          <w:szCs w:val="24"/>
        </w:rPr>
        <w:t>выполненных работ в 2 (двух) экземплярах;</w:t>
      </w:r>
    </w:p>
    <w:p w14:paraId="6A73F602" w14:textId="77777777" w:rsidR="009F6E44" w:rsidRPr="00E2250C" w:rsidRDefault="009F6E44" w:rsidP="009F6E4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Паспорта на установленные приборы и оборудование в 1 (одном) экземпляре;</w:t>
      </w:r>
    </w:p>
    <w:p w14:paraId="7DB19FC3" w14:textId="77777777" w:rsidR="009F6E44" w:rsidRPr="00E2250C" w:rsidRDefault="009F6E44" w:rsidP="009F6E4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Акты о проведении гидропневматической промывки системы теплоснабжения (в случае проведения соответствующих работ), в 2 (двух) экземплярах; </w:t>
      </w:r>
    </w:p>
    <w:p w14:paraId="224AF168" w14:textId="77777777" w:rsidR="009F6E44" w:rsidRPr="00E2250C" w:rsidRDefault="009F6E44" w:rsidP="009F6E4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lastRenderedPageBreak/>
        <w:t>Акты о проведении приемочных гидравлических испытаний напорных трубопроводов на прочность и герметичность (в случае проведения соответствующих работ), в 2 (двух) экземплярах;</w:t>
      </w:r>
    </w:p>
    <w:p w14:paraId="301BD61C" w14:textId="77777777" w:rsidR="009F6E44" w:rsidRPr="00E2250C" w:rsidRDefault="009F6E44" w:rsidP="009F6E4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 xml:space="preserve">отчет (перечень работ) о выполненных работах в 2 (двух) экземплярах; </w:t>
      </w:r>
    </w:p>
    <w:p w14:paraId="36F1B3E8" w14:textId="77777777" w:rsidR="009F6E44" w:rsidRPr="00E2250C" w:rsidRDefault="009F6E44" w:rsidP="009F6E44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фотоотчет до и после выполнения работ в электронном виде на почту;</w:t>
      </w:r>
    </w:p>
    <w:p w14:paraId="718FACE9" w14:textId="77777777" w:rsidR="009F6E44" w:rsidRPr="00E2250C" w:rsidRDefault="009F6E44" w:rsidP="009F6E44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E95A7C" w14:textId="77777777" w:rsidR="009F6E44" w:rsidRPr="00E2250C" w:rsidRDefault="009F6E44" w:rsidP="009F6E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7. ТРЕБОВАНИЯ К СРОКУ И (ИЛИ) ОБЪЕМУ ПРЕДОСТАВЛЕНИЯ ГАРАНТИЙНЫХ ОБЯЗАТЕЛЬСТВ</w:t>
      </w:r>
    </w:p>
    <w:p w14:paraId="264119FF" w14:textId="77777777" w:rsidR="009F6E44" w:rsidRPr="00E2250C" w:rsidRDefault="009F6E44" w:rsidP="009F6E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Гарантийный срок на выполненные работы устанавливается 12 (двенадцать) месяцев и исчисляется с момента подписания Акта сдачи-приемки выполненных работ.</w:t>
      </w:r>
    </w:p>
    <w:p w14:paraId="2A8F0209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4B4DE82A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СНиП технической и нормативно-технической документации, работы выполнены с отступлениями, ухудшившими результат работ, с иными недостатками, которые делают объект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14:paraId="06D06562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14:paraId="03CE1714" w14:textId="77777777" w:rsidR="009F6E44" w:rsidRPr="00E2250C" w:rsidRDefault="009F6E44" w:rsidP="009F6E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580FC4" w14:textId="77777777" w:rsidR="009F6E44" w:rsidRPr="00E2250C" w:rsidRDefault="009F6E44" w:rsidP="009F6E44">
      <w:pPr>
        <w:pStyle w:val="ConsPlusNormal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1161A035" w14:textId="77777777" w:rsidR="009F6E44" w:rsidRPr="00E2250C" w:rsidRDefault="009F6E44" w:rsidP="009F6E4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94BC819" w14:textId="77777777" w:rsidR="009F6E44" w:rsidRPr="00E2250C" w:rsidRDefault="009F6E44" w:rsidP="009F6E44">
      <w:pPr>
        <w:pStyle w:val="ConsPlusNormal"/>
        <w:tabs>
          <w:tab w:val="left" w:pos="97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Вывоз строительного мусора производится Подрядчиком в соответствии с требованиями Са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2250C">
        <w:rPr>
          <w:rFonts w:ascii="Times New Roman" w:hAnsi="Times New Roman" w:cs="Times New Roman"/>
          <w:sz w:val="24"/>
          <w:szCs w:val="24"/>
        </w:rPr>
        <w:t>ПиН 2.1.3684-21 «Санитарные правила содержания территорий населенных мест» по согласованию с Заказчиком. Погрузочно-разгрузочные работы производятся силами Подрядчика;</w:t>
      </w:r>
    </w:p>
    <w:p w14:paraId="1B4865CA" w14:textId="77777777" w:rsidR="009F6E44" w:rsidRPr="00E2250C" w:rsidRDefault="009F6E44" w:rsidP="009F6E44">
      <w:pPr>
        <w:pStyle w:val="ConsPlusNormal"/>
        <w:tabs>
          <w:tab w:val="left" w:pos="97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2250C">
        <w:rPr>
          <w:rFonts w:ascii="Times New Roman" w:hAnsi="Times New Roman" w:cs="Times New Roman"/>
          <w:sz w:val="24"/>
          <w:szCs w:val="24"/>
        </w:rPr>
        <w:t>Отходы, образующиеся в результате работы, размещаются Подрядчиком для утилизации в специализированных организациях.</w:t>
      </w:r>
    </w:p>
    <w:p w14:paraId="4375AFC7" w14:textId="77777777" w:rsidR="009F6E44" w:rsidRPr="00E2250C" w:rsidRDefault="009F6E44" w:rsidP="009F6E44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14E54461" w14:textId="77777777" w:rsidR="009F6E44" w:rsidRPr="00E2250C" w:rsidRDefault="009F6E44" w:rsidP="009F6E44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0C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tbl>
      <w:tblPr>
        <w:tblW w:w="99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6099"/>
        <w:gridCol w:w="1754"/>
      </w:tblGrid>
      <w:tr w:rsidR="009F6E44" w:rsidRPr="00E2250C" w14:paraId="611E6B49" w14:textId="77777777" w:rsidTr="00B17524">
        <w:trPr>
          <w:jc w:val="right"/>
        </w:trPr>
        <w:tc>
          <w:tcPr>
            <w:tcW w:w="2122" w:type="dxa"/>
          </w:tcPr>
          <w:p w14:paraId="3A7D03F9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099" w:type="dxa"/>
          </w:tcPr>
          <w:p w14:paraId="690E2CEA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754" w:type="dxa"/>
          </w:tcPr>
          <w:p w14:paraId="5FDDF575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9F6E44" w:rsidRPr="00E2250C" w14:paraId="39B4FEA8" w14:textId="77777777" w:rsidTr="00B17524">
        <w:trPr>
          <w:trHeight w:val="20"/>
          <w:jc w:val="right"/>
        </w:trPr>
        <w:tc>
          <w:tcPr>
            <w:tcW w:w="2122" w:type="dxa"/>
            <w:vAlign w:val="center"/>
          </w:tcPr>
          <w:p w14:paraId="6706AAEE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9" w:type="dxa"/>
          </w:tcPr>
          <w:p w14:paraId="05D85D62" w14:textId="77777777" w:rsidR="009F6E44" w:rsidRPr="002E1135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CDB">
              <w:rPr>
                <w:rFonts w:ascii="Times New Roman" w:hAnsi="Times New Roman" w:cs="Times New Roman"/>
                <w:sz w:val="24"/>
                <w:szCs w:val="24"/>
              </w:rPr>
              <w:t>Перечень адресов объектов УФПС Рязанской области</w:t>
            </w:r>
          </w:p>
        </w:tc>
        <w:tc>
          <w:tcPr>
            <w:tcW w:w="1754" w:type="dxa"/>
          </w:tcPr>
          <w:p w14:paraId="588321D0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F6E44" w:rsidRPr="00E2250C" w14:paraId="6E0B8535" w14:textId="77777777" w:rsidTr="00B17524">
        <w:trPr>
          <w:trHeight w:val="20"/>
          <w:jc w:val="right"/>
        </w:trPr>
        <w:tc>
          <w:tcPr>
            <w:tcW w:w="2122" w:type="dxa"/>
            <w:vAlign w:val="center"/>
          </w:tcPr>
          <w:p w14:paraId="6F9A418E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9" w:type="dxa"/>
          </w:tcPr>
          <w:p w14:paraId="0BD1CC37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Перечень выполняемых работ и материалов</w:t>
            </w:r>
          </w:p>
        </w:tc>
        <w:tc>
          <w:tcPr>
            <w:tcW w:w="1754" w:type="dxa"/>
          </w:tcPr>
          <w:p w14:paraId="0A94158D" w14:textId="77777777" w:rsidR="009F6E44" w:rsidRPr="00E2250C" w:rsidRDefault="009F6E44" w:rsidP="00B175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4B022AEE" w14:textId="77777777" w:rsidR="009F6E44" w:rsidRPr="00E2250C" w:rsidRDefault="009F6E44" w:rsidP="009F6E44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211" w:type="dxa"/>
        <w:jc w:val="center"/>
        <w:tblLook w:val="04A0" w:firstRow="1" w:lastRow="0" w:firstColumn="1" w:lastColumn="0" w:noHBand="0" w:noVBand="1"/>
      </w:tblPr>
      <w:tblGrid>
        <w:gridCol w:w="6632"/>
        <w:gridCol w:w="3579"/>
      </w:tblGrid>
      <w:tr w:rsidR="009F6E44" w:rsidRPr="00E2250C" w14:paraId="363EFA1C" w14:textId="77777777" w:rsidTr="00B17524">
        <w:trPr>
          <w:trHeight w:val="362"/>
          <w:jc w:val="center"/>
        </w:trPr>
        <w:tc>
          <w:tcPr>
            <w:tcW w:w="6632" w:type="dxa"/>
          </w:tcPr>
          <w:p w14:paraId="2D35BCDC" w14:textId="77777777" w:rsidR="009F6E44" w:rsidRPr="00E2250C" w:rsidRDefault="009F6E44" w:rsidP="00B17524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19B19F2" w14:textId="77777777" w:rsidR="009F6E44" w:rsidRPr="00E2250C" w:rsidRDefault="009F6E44" w:rsidP="00B17524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E44" w:rsidRPr="00E2250C" w14:paraId="6A7DF44A" w14:textId="77777777" w:rsidTr="00B17524">
        <w:trPr>
          <w:trHeight w:val="362"/>
          <w:jc w:val="center"/>
        </w:trPr>
        <w:tc>
          <w:tcPr>
            <w:tcW w:w="6632" w:type="dxa"/>
          </w:tcPr>
          <w:p w14:paraId="290DC98F" w14:textId="77777777" w:rsidR="009F6E44" w:rsidRPr="00E2250C" w:rsidRDefault="009F6E44" w:rsidP="00B17524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shd w:val="clear" w:color="auto" w:fill="auto"/>
          </w:tcPr>
          <w:p w14:paraId="10FA3989" w14:textId="77777777" w:rsidR="009F6E44" w:rsidRPr="00E2250C" w:rsidRDefault="009F6E44" w:rsidP="00B17524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160E310B" w14:textId="77777777" w:rsidR="00A24BDD" w:rsidRPr="00E2250C" w:rsidRDefault="00A24BDD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211" w:type="dxa"/>
        <w:jc w:val="center"/>
        <w:tblLook w:val="04A0" w:firstRow="1" w:lastRow="0" w:firstColumn="1" w:lastColumn="0" w:noHBand="0" w:noVBand="1"/>
      </w:tblPr>
      <w:tblGrid>
        <w:gridCol w:w="6632"/>
        <w:gridCol w:w="3579"/>
      </w:tblGrid>
      <w:tr w:rsidR="00A24BDD" w:rsidRPr="00E2250C" w14:paraId="5ED39A4F" w14:textId="6F1729E0" w:rsidTr="00A24BDD">
        <w:trPr>
          <w:trHeight w:val="362"/>
          <w:jc w:val="center"/>
        </w:trPr>
        <w:tc>
          <w:tcPr>
            <w:tcW w:w="6632" w:type="dxa"/>
          </w:tcPr>
          <w:p w14:paraId="397C38AE" w14:textId="09526034" w:rsidR="00A24BDD" w:rsidRPr="00E2250C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D974233" w14:textId="3654D25E" w:rsidR="00A24BDD" w:rsidRPr="00E2250C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BDD" w:rsidRPr="00E2250C" w14:paraId="59DBF170" w14:textId="48D9B81D" w:rsidTr="00A24BDD">
        <w:trPr>
          <w:trHeight w:val="362"/>
          <w:jc w:val="center"/>
        </w:trPr>
        <w:tc>
          <w:tcPr>
            <w:tcW w:w="6632" w:type="dxa"/>
          </w:tcPr>
          <w:p w14:paraId="76D3A53C" w14:textId="3F386909" w:rsidR="00A24BDD" w:rsidRPr="00E2250C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shd w:val="clear" w:color="auto" w:fill="auto"/>
          </w:tcPr>
          <w:p w14:paraId="3076D526" w14:textId="38416124" w:rsidR="00A24BDD" w:rsidRPr="00E2250C" w:rsidRDefault="00A24BDD" w:rsidP="00A24BDD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4BDD" w:rsidRPr="00E2250C" w14:paraId="006CBC06" w14:textId="1934ED2F" w:rsidTr="00A24BDD">
        <w:trPr>
          <w:jc w:val="center"/>
        </w:trPr>
        <w:tc>
          <w:tcPr>
            <w:tcW w:w="6632" w:type="dxa"/>
          </w:tcPr>
          <w:p w14:paraId="1AECA46E" w14:textId="722258A1" w:rsidR="00A24BDD" w:rsidRPr="00E2250C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36CCFCE" w14:textId="6EAA6015" w:rsidR="00A24BDD" w:rsidRPr="00E2250C" w:rsidRDefault="00A24BDD" w:rsidP="00A24BDD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BDD" w:rsidRPr="00E2250C" w14:paraId="1A6CC87C" w14:textId="4E9AA77C" w:rsidTr="00A24BDD">
        <w:trPr>
          <w:jc w:val="center"/>
        </w:trPr>
        <w:tc>
          <w:tcPr>
            <w:tcW w:w="6632" w:type="dxa"/>
          </w:tcPr>
          <w:p w14:paraId="6675EFC5" w14:textId="1AA94C2C" w:rsidR="00A24BDD" w:rsidRPr="00E2250C" w:rsidRDefault="00A24BDD" w:rsidP="00A24BDD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57C3E3F" w14:textId="2AAF1AF1" w:rsidR="00A24BDD" w:rsidRPr="00E2250C" w:rsidRDefault="00A24BDD" w:rsidP="00A24BDD">
            <w:pPr>
              <w:spacing w:after="0" w:line="240" w:lineRule="auto"/>
              <w:jc w:val="righ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E3BE25" w14:textId="77777777" w:rsidR="002D402C" w:rsidRPr="00E2250C" w:rsidRDefault="002D402C">
      <w:pPr>
        <w:spacing w:after="160" w:line="259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2250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5A540F77" w14:textId="5C66B2BC" w:rsidR="000413FA" w:rsidRPr="00E2250C" w:rsidRDefault="000413FA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2250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№1 </w:t>
      </w:r>
    </w:p>
    <w:p w14:paraId="65E240F0" w14:textId="77777777" w:rsidR="000413FA" w:rsidRPr="00E2250C" w:rsidRDefault="000413FA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2250C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33E228EE" w14:textId="77777777" w:rsidR="000413FA" w:rsidRPr="00E2250C" w:rsidRDefault="000413FA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64901F7" w14:textId="77777777" w:rsidR="000413FA" w:rsidRPr="00E2250C" w:rsidRDefault="000413FA" w:rsidP="000413F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9DD097E" w14:textId="280DE840" w:rsidR="000413FA" w:rsidRPr="00E2250C" w:rsidRDefault="000413FA" w:rsidP="008058FD">
      <w:pPr>
        <w:spacing w:after="0" w:line="240" w:lineRule="auto"/>
        <w:ind w:left="142"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2250C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Перечень адресов </w:t>
      </w:r>
      <w:r w:rsidR="00EA54E3" w:rsidRPr="00E2250C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объектов УФПС </w:t>
      </w:r>
      <w:r w:rsidR="004362EB" w:rsidRPr="00E2250C">
        <w:rPr>
          <w:rFonts w:ascii="Times New Roman" w:hAnsi="Times New Roman"/>
          <w:b/>
          <w:color w:val="000000" w:themeColor="text1"/>
          <w:sz w:val="24"/>
          <w:szCs w:val="24"/>
        </w:rPr>
        <w:t>Рязанской</w:t>
      </w:r>
      <w:r w:rsidR="003B31EF" w:rsidRPr="00E2250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области</w:t>
      </w:r>
    </w:p>
    <w:p w14:paraId="6549C3E1" w14:textId="77777777" w:rsidR="007A193E" w:rsidRPr="00E2250C" w:rsidRDefault="007A193E" w:rsidP="008058FD">
      <w:pPr>
        <w:spacing w:after="0" w:line="240" w:lineRule="auto"/>
        <w:ind w:left="142" w:hanging="142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442"/>
        <w:gridCol w:w="6802"/>
      </w:tblGrid>
      <w:tr w:rsidR="003F4F1F" w:rsidRPr="003F4F1F" w14:paraId="7F9CFF6A" w14:textId="77777777" w:rsidTr="009F6E44">
        <w:trPr>
          <w:trHeight w:val="255"/>
        </w:trPr>
        <w:tc>
          <w:tcPr>
            <w:tcW w:w="456" w:type="dxa"/>
            <w:shd w:val="clear" w:color="000000" w:fill="F2F2F2"/>
            <w:hideMark/>
          </w:tcPr>
          <w:p w14:paraId="31E4B741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4D4D4D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4D4D4D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442" w:type="dxa"/>
            <w:shd w:val="clear" w:color="000000" w:fill="F2F2F2"/>
            <w:hideMark/>
          </w:tcPr>
          <w:p w14:paraId="2E570EB5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4D4D4D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4D4D4D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802" w:type="dxa"/>
            <w:shd w:val="clear" w:color="000000" w:fill="F2F2F2"/>
            <w:hideMark/>
          </w:tcPr>
          <w:p w14:paraId="5CDC044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4D4D4D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4D4D4D"/>
                <w:sz w:val="24"/>
                <w:szCs w:val="24"/>
                <w:lang w:eastAsia="ru-RU"/>
              </w:rPr>
              <w:t>Адрес</w:t>
            </w:r>
          </w:p>
        </w:tc>
      </w:tr>
      <w:tr w:rsidR="003F4F1F" w:rsidRPr="003F4F1F" w14:paraId="4A1561A2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44FF8DBA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2" w:type="dxa"/>
            <w:shd w:val="clear" w:color="000000" w:fill="FFFFFF"/>
            <w:hideMark/>
          </w:tcPr>
          <w:p w14:paraId="1AECFB1B" w14:textId="3BB2B2C2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1069E8D1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Старожиловский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с.Гулынки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д.72</w:t>
            </w:r>
          </w:p>
        </w:tc>
      </w:tr>
      <w:tr w:rsidR="003F4F1F" w:rsidRPr="003F4F1F" w14:paraId="33E0166B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314F572C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BD00C39" w14:textId="726CAFC4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771CD5D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г.Рязань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ул.Ушакова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39</w:t>
            </w:r>
          </w:p>
        </w:tc>
      </w:tr>
      <w:tr w:rsidR="003F4F1F" w:rsidRPr="003F4F1F" w14:paraId="1288B79E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36C8D21A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130F10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D9AB11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Рязанская область,  район Рыбновский,  поселок Пионерский, улица Центральная, дом 1А, помещение 21Н2</w:t>
            </w:r>
          </w:p>
        </w:tc>
      </w:tr>
      <w:tr w:rsidR="003F4F1F" w:rsidRPr="003F4F1F" w14:paraId="29D20E55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21F8F055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628AEBD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1C47BE6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Михайловский район, п. Заря, ул. Центральная, д. 10,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Н10</w:t>
            </w:r>
          </w:p>
        </w:tc>
      </w:tr>
      <w:tr w:rsidR="003F4F1F" w:rsidRPr="003F4F1F" w14:paraId="4AEE9EA9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A7C9C4E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2" w:type="dxa"/>
            <w:shd w:val="clear" w:color="000000" w:fill="FFFFFF"/>
            <w:hideMark/>
          </w:tcPr>
          <w:p w14:paraId="19855CD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2C476B5D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Рязанская область, Михайловский район, п. Горенка, ул. Мира, д. 1, пом. Н4</w:t>
            </w:r>
          </w:p>
        </w:tc>
      </w:tr>
      <w:tr w:rsidR="003F4F1F" w:rsidRPr="003F4F1F" w14:paraId="45747540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3F4984FF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2800F0B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5CDDBC3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Михайловский р-н, Михайлов г, Первомайский п, Почтовая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д 2,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Н1</w:t>
            </w:r>
          </w:p>
        </w:tc>
      </w:tr>
      <w:tr w:rsidR="003F4F1F" w:rsidRPr="003F4F1F" w14:paraId="3E86AA74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1FC2E59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2" w:type="dxa"/>
            <w:shd w:val="clear" w:color="000000" w:fill="FFFFFF"/>
            <w:hideMark/>
          </w:tcPr>
          <w:p w14:paraId="12EDC79E" w14:textId="6637F327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70FA701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муниципальный район Рязанский,  деревня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Насурово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улица Каширина, здание 16</w:t>
            </w:r>
          </w:p>
        </w:tc>
      </w:tr>
      <w:tr w:rsidR="003F4F1F" w:rsidRPr="003F4F1F" w14:paraId="795F9675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4F45FCDB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B0239CC" w14:textId="4E6974E4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2F70119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Рязанская область, Рыбновский муниципальный район,  село Алешня, здание №27</w:t>
            </w:r>
          </w:p>
        </w:tc>
      </w:tr>
      <w:tr w:rsidR="003F4F1F" w:rsidRPr="003F4F1F" w14:paraId="3EA35626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631C0714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5487EC7" w14:textId="0F68B0B1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934837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Рязанский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п.Искра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Комсомольская ул., д.10, Н-1</w:t>
            </w:r>
          </w:p>
        </w:tc>
      </w:tr>
      <w:tr w:rsidR="003F4F1F" w:rsidRPr="003F4F1F" w14:paraId="701CF5DE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1B2CD05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140651B" w14:textId="7FABF5D2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E7380B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Рязанский муниципальный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район,деревня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Полково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Колхозная улица, строение 1а</w:t>
            </w:r>
          </w:p>
        </w:tc>
      </w:tr>
      <w:tr w:rsidR="009F6E44" w:rsidRPr="003F4F1F" w14:paraId="3EC9C119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2211313F" w14:textId="77777777" w:rsidR="009F6E44" w:rsidRPr="003F4F1F" w:rsidRDefault="009F6E44" w:rsidP="009F6E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89B116F" w14:textId="361013C1" w:rsidR="009F6E44" w:rsidRPr="003F4F1F" w:rsidRDefault="009F6E44" w:rsidP="009F6E4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FF8971B" w14:textId="77777777" w:rsidR="009F6E44" w:rsidRPr="003F4F1F" w:rsidRDefault="009F6E44" w:rsidP="009F6E4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Михайловский муниципальный район,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д.Завидовка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здание 40</w:t>
            </w:r>
          </w:p>
        </w:tc>
      </w:tr>
      <w:tr w:rsidR="003F4F1F" w:rsidRPr="003F4F1F" w14:paraId="2F126C70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5D01B133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4F7D88E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33B900F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Рязань г, Элеватор п, д 17,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Н1</w:t>
            </w:r>
          </w:p>
        </w:tc>
      </w:tr>
      <w:tr w:rsidR="003F4F1F" w:rsidRPr="003F4F1F" w14:paraId="4B5F3F8E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70D6C81F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AC83961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6E4E42A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муниципальный район Михайловский,  село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Помозово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здание 82, помещение Н1</w:t>
            </w:r>
          </w:p>
        </w:tc>
      </w:tr>
      <w:tr w:rsidR="003F4F1F" w:rsidRPr="003F4F1F" w14:paraId="73C089F3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20160A6C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89A90ED" w14:textId="3F0563E2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Нежилое 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2CB696B6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Рыбновский район,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с.Житово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д.2</w:t>
            </w:r>
          </w:p>
        </w:tc>
      </w:tr>
      <w:tr w:rsidR="003F4F1F" w:rsidRPr="003F4F1F" w14:paraId="55C8A116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3C791435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C090282" w14:textId="3D2C3F25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0B1F31E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г.Рязань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ул.Ленинского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Комсомола, 107</w:t>
            </w:r>
          </w:p>
        </w:tc>
      </w:tr>
      <w:tr w:rsidR="003F4F1F" w:rsidRPr="003F4F1F" w14:paraId="66D2E7CA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0CD8A50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E3EF34C" w14:textId="29E1F6E9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008A5F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р-н Михайловский,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рп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Октябрьский, пер Строительный 3-й, д 4</w:t>
            </w:r>
          </w:p>
        </w:tc>
      </w:tr>
      <w:tr w:rsidR="003F4F1F" w:rsidRPr="003F4F1F" w14:paraId="3D8CD17D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44131709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B6795E7" w14:textId="506BEE4C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FEE8C65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Рязанский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д.Шевцово</w:t>
            </w:r>
            <w:proofErr w:type="spellEnd"/>
          </w:p>
        </w:tc>
      </w:tr>
      <w:tr w:rsidR="003F4F1F" w:rsidRPr="003F4F1F" w14:paraId="3160B90B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5E4D773C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CE415EE" w14:textId="39B01CCB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52A4333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г.Рыбное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ул.Калинина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д.20</w:t>
            </w:r>
          </w:p>
        </w:tc>
      </w:tr>
      <w:tr w:rsidR="003F4F1F" w:rsidRPr="003F4F1F" w14:paraId="477D50F6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66A7B9B4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B8C1F0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98E69CA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г.Рязань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6-й район, 46</w:t>
            </w:r>
          </w:p>
        </w:tc>
      </w:tr>
      <w:tr w:rsidR="003F4F1F" w:rsidRPr="003F4F1F" w14:paraId="467AF4F6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2D97BA65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2" w:type="dxa"/>
            <w:shd w:val="clear" w:color="000000" w:fill="FFFFFF"/>
            <w:hideMark/>
          </w:tcPr>
          <w:p w14:paraId="30D6840B" w14:textId="19DA7B5D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0945B2F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Рыбновский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с.Федякино</w:t>
            </w:r>
            <w:proofErr w:type="spellEnd"/>
          </w:p>
        </w:tc>
      </w:tr>
      <w:tr w:rsidR="003F4F1F" w:rsidRPr="003F4F1F" w14:paraId="61E73DC6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761467DE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7E19C13" w14:textId="4AFE5015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752D3215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Рязанская область, муниципальный район Рязанский,  село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Долгинино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улица Школьная, дом 7, помещение Н-2</w:t>
            </w:r>
          </w:p>
        </w:tc>
      </w:tr>
      <w:tr w:rsidR="003F4F1F" w:rsidRPr="003F4F1F" w14:paraId="459ECED0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F39AF5D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3098C34" w14:textId="23A4B356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05485D4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Захаровский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с.Большое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Коровино, ул. Почтовая, 1</w:t>
            </w:r>
          </w:p>
        </w:tc>
      </w:tr>
      <w:tr w:rsidR="003F4F1F" w:rsidRPr="003F4F1F" w14:paraId="2433A6C6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870CF43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2" w:type="dxa"/>
            <w:shd w:val="clear" w:color="000000" w:fill="FFFFFF"/>
            <w:hideMark/>
          </w:tcPr>
          <w:p w14:paraId="1ACC336E" w14:textId="62999D38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26DDC0A1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Рязанский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п.Новосёлки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Новая ул., 1</w:t>
            </w:r>
          </w:p>
        </w:tc>
      </w:tr>
      <w:tr w:rsidR="003F4F1F" w:rsidRPr="003F4F1F" w14:paraId="110BA5F9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6C91BBF0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DE3E75E" w14:textId="121F9536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1B2FBA5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Рязанская область, Рязанский муниципальный район,  Стенькино поселок, Центральная улица, здание 25</w:t>
            </w:r>
          </w:p>
        </w:tc>
      </w:tr>
      <w:tr w:rsidR="003F4F1F" w:rsidRPr="003F4F1F" w14:paraId="74478A17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06EAEE3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DC09222" w14:textId="526DA3FD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Нежилое 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FB3155D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г Рязань,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Новоселов, д 5,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Н8</w:t>
            </w:r>
          </w:p>
        </w:tc>
      </w:tr>
      <w:tr w:rsidR="003F4F1F" w:rsidRPr="003F4F1F" w14:paraId="2AF9C608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789977A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4851EB9" w14:textId="4B9C6D8F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1F8A5B4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Михайловский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с.Рачатники</w:t>
            </w:r>
            <w:proofErr w:type="spellEnd"/>
          </w:p>
        </w:tc>
      </w:tr>
      <w:tr w:rsidR="003F4F1F" w:rsidRPr="003F4F1F" w14:paraId="002570BA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4B2EDA00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F6E1B93" w14:textId="3CE61ADD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1E24AD9F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Рязанский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с.Кораблино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Центральная ул., 168а</w:t>
            </w:r>
          </w:p>
        </w:tc>
      </w:tr>
      <w:tr w:rsidR="003F4F1F" w:rsidRPr="003F4F1F" w14:paraId="5B1167D9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3762396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E4025B7" w14:textId="036D744A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DF3BFCA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Михайловский район,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г.Михайлов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ул.Пронская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д.25</w:t>
            </w:r>
          </w:p>
        </w:tc>
      </w:tr>
      <w:tr w:rsidR="003F4F1F" w:rsidRPr="003F4F1F" w14:paraId="237C6C59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45C9C3E7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86D471D" w14:textId="08D5D400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34E075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Михайловский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д.Поярково</w:t>
            </w:r>
            <w:proofErr w:type="spellEnd"/>
          </w:p>
        </w:tc>
      </w:tr>
      <w:tr w:rsidR="003F4F1F" w:rsidRPr="003F4F1F" w14:paraId="2705A94F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775560B4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16BD97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181AE39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 район Михайловский,  поселок  совхоза имени Ильича, улица Почтовая, здание 1,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Н1</w:t>
            </w:r>
          </w:p>
        </w:tc>
      </w:tr>
      <w:tr w:rsidR="003F4F1F" w:rsidRPr="003F4F1F" w14:paraId="0E5B8AB1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1F3D050E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2F7BD43" w14:textId="49AA4105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7524584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г.Рязань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ул.Кирпичного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Завода, д.14а, Н2</w:t>
            </w:r>
          </w:p>
        </w:tc>
      </w:tr>
      <w:tr w:rsidR="003F4F1F" w:rsidRPr="003F4F1F" w14:paraId="18F06B19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68E46C4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2" w:type="dxa"/>
            <w:shd w:val="clear" w:color="000000" w:fill="FFFFFF"/>
            <w:hideMark/>
          </w:tcPr>
          <w:p w14:paraId="1E1A1684" w14:textId="7B56FE1F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69DE8710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Рязанская область, р-н Рыбновский, Новосельское сельское поселение, с Новоселки</w:t>
            </w:r>
          </w:p>
        </w:tc>
      </w:tr>
      <w:tr w:rsidR="003F4F1F" w:rsidRPr="003F4F1F" w14:paraId="30F6B8D0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5A496257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C4E8FA7" w14:textId="22D31ACE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7CE9D0A8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Рязанский район, 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с.Льгово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ул. Школьная, здание 32б</w:t>
            </w:r>
          </w:p>
        </w:tc>
      </w:tr>
      <w:tr w:rsidR="003F4F1F" w:rsidRPr="003F4F1F" w14:paraId="3E564DE9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041CE01A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2CE056F" w14:textId="0D757BCA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14B351D0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муниципальный район Рязанский,  село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Дядьково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улица Юбилейная, дом 4, квартира 1</w:t>
            </w:r>
          </w:p>
        </w:tc>
      </w:tr>
      <w:tr w:rsidR="003F4F1F" w:rsidRPr="003F4F1F" w14:paraId="59557116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0FF7CA13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2" w:type="dxa"/>
            <w:shd w:val="clear" w:color="000000" w:fill="FFFFFF"/>
            <w:hideMark/>
          </w:tcPr>
          <w:p w14:paraId="300FF9FE" w14:textId="6E8C3EBC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6FF65CDD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муниципальный район Рыбновский,  село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Пощупово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улица Почтовая,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18</w:t>
            </w:r>
          </w:p>
        </w:tc>
      </w:tr>
      <w:tr w:rsidR="003F4F1F" w:rsidRPr="003F4F1F" w14:paraId="790577A8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3DE03AED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E415915" w14:textId="573D05CD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C03634F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Рыбновский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г.Рыбное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ул. Почтовая, 5</w:t>
            </w:r>
          </w:p>
        </w:tc>
      </w:tr>
      <w:tr w:rsidR="003F4F1F" w:rsidRPr="003F4F1F" w14:paraId="3D67719D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61CC5D7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829AA2A" w14:textId="3B7A1FF9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7171FF99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Михайловский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д.Бычки</w:t>
            </w:r>
            <w:proofErr w:type="spellEnd"/>
          </w:p>
        </w:tc>
      </w:tr>
      <w:tr w:rsidR="003F4F1F" w:rsidRPr="003F4F1F" w14:paraId="00B0B880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447E769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2976D0C" w14:textId="6925275E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63F2D11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Рязанская область, Рыбновский муниципальный район, город Рыбное, улица Мира, здание №11В</w:t>
            </w:r>
          </w:p>
        </w:tc>
      </w:tr>
      <w:tr w:rsidR="003F4F1F" w:rsidRPr="003F4F1F" w14:paraId="510AE81F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16A2B96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BAE7E86" w14:textId="4EF2FC4B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7038E089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Захаровский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с.Остроухово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ул. Почтовая, 7, Н1</w:t>
            </w:r>
          </w:p>
        </w:tc>
      </w:tr>
      <w:tr w:rsidR="003F4F1F" w:rsidRPr="003F4F1F" w14:paraId="11BEDEED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2A77CCF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0FE3807" w14:textId="6DF6D32B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3B855C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Михайловский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с.Стрелецкие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Выселки, д.144</w:t>
            </w:r>
          </w:p>
        </w:tc>
      </w:tr>
      <w:tr w:rsidR="003F4F1F" w:rsidRPr="003F4F1F" w14:paraId="61FB388A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627AEFB4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14AC2C8" w14:textId="1D726CF1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4C1F25D5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муниципальный район Михайловский,  село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Виленка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улица Мирная, дом 18, квартира 4</w:t>
            </w:r>
          </w:p>
        </w:tc>
      </w:tr>
      <w:tr w:rsidR="003F4F1F" w:rsidRPr="003F4F1F" w14:paraId="21B62EDC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DB4F00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1684975" w14:textId="6B310B5F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38D6C0FB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Старожиловский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р.п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. Старожилово,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д.1</w:t>
            </w:r>
          </w:p>
        </w:tc>
      </w:tr>
      <w:tr w:rsidR="003F4F1F" w:rsidRPr="003F4F1F" w14:paraId="177EF161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653060F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2" w:type="dxa"/>
            <w:shd w:val="clear" w:color="000000" w:fill="FFFFFF"/>
            <w:hideMark/>
          </w:tcPr>
          <w:p w14:paraId="0C041882" w14:textId="3CE3F481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строение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142CD89E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Михайловский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с.Малинки</w:t>
            </w:r>
            <w:proofErr w:type="spellEnd"/>
          </w:p>
        </w:tc>
      </w:tr>
      <w:tr w:rsidR="003F4F1F" w:rsidRPr="003F4F1F" w14:paraId="5B98974F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BFED0C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99B76FE" w14:textId="6041724A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C30EA4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Захаровский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с.Осово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5</w:t>
            </w:r>
          </w:p>
        </w:tc>
      </w:tr>
      <w:tr w:rsidR="003F4F1F" w:rsidRPr="003F4F1F" w14:paraId="66F8888E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07F192A9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9941284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209749D7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Спасский муниципальный район, село Новый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Киструс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Центральная улица, здание 66, помещение 1</w:t>
            </w:r>
          </w:p>
        </w:tc>
      </w:tr>
      <w:tr w:rsidR="003F4F1F" w:rsidRPr="003F4F1F" w14:paraId="44A1616C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679BAC6A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2" w:type="dxa"/>
            <w:shd w:val="clear" w:color="000000" w:fill="FFFFFF"/>
            <w:hideMark/>
          </w:tcPr>
          <w:p w14:paraId="5A324FDF" w14:textId="3DFD6A7E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Нежилое 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572F1765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р-н Спасский, с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Дегтяное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Новая, д 10, кв 2</w:t>
            </w:r>
          </w:p>
        </w:tc>
      </w:tr>
      <w:tr w:rsidR="003F4F1F" w:rsidRPr="003F4F1F" w14:paraId="7236694E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7E233D01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2" w:type="dxa"/>
            <w:shd w:val="clear" w:color="000000" w:fill="FFFFFF"/>
            <w:hideMark/>
          </w:tcPr>
          <w:p w14:paraId="28E84839" w14:textId="5FC832DF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Нежилое </w:t>
            </w:r>
            <w:r w:rsidR="003F4F1F"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72278C18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р-н Спасский, с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Федотьево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Школьная, д 11,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пом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3F4F1F" w:rsidRPr="003F4F1F" w14:paraId="6638BB10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2C72C774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2" w:type="dxa"/>
            <w:shd w:val="clear" w:color="000000" w:fill="FFFFFF"/>
            <w:hideMark/>
          </w:tcPr>
          <w:p w14:paraId="4A5A7931" w14:textId="291C0823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0BE834A8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Спасский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с.Ижевское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ул.Красная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д.69</w:t>
            </w:r>
          </w:p>
        </w:tc>
      </w:tr>
      <w:tr w:rsidR="003F4F1F" w:rsidRPr="003F4F1F" w14:paraId="29D30A57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296D5132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1D0B2B8" w14:textId="0BD9B6B1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1E652898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область, муниципальный район Спасский,  село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Панино,улица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Красная, дом 20</w:t>
            </w:r>
          </w:p>
        </w:tc>
      </w:tr>
      <w:tr w:rsidR="003F4F1F" w:rsidRPr="003F4F1F" w14:paraId="2F04EFA8" w14:textId="77777777" w:rsidTr="009F6E44">
        <w:trPr>
          <w:trHeight w:val="255"/>
        </w:trPr>
        <w:tc>
          <w:tcPr>
            <w:tcW w:w="456" w:type="dxa"/>
            <w:shd w:val="clear" w:color="000000" w:fill="FFFFFF"/>
            <w:hideMark/>
          </w:tcPr>
          <w:p w14:paraId="20406B26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2" w:type="dxa"/>
            <w:shd w:val="clear" w:color="000000" w:fill="FFFFFF"/>
            <w:hideMark/>
          </w:tcPr>
          <w:p w14:paraId="625B457A" w14:textId="1E425E10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62854DC2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Рязанская обл., Спасский р-н,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с.Михали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ул.Речная</w:t>
            </w:r>
            <w:proofErr w:type="spellEnd"/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 д.23</w:t>
            </w:r>
          </w:p>
        </w:tc>
      </w:tr>
      <w:tr w:rsidR="003F4F1F" w:rsidRPr="003F4F1F" w14:paraId="78EE15B1" w14:textId="77777777" w:rsidTr="009F6E44">
        <w:trPr>
          <w:trHeight w:val="510"/>
        </w:trPr>
        <w:tc>
          <w:tcPr>
            <w:tcW w:w="456" w:type="dxa"/>
            <w:shd w:val="clear" w:color="000000" w:fill="FFFFFF"/>
            <w:hideMark/>
          </w:tcPr>
          <w:p w14:paraId="6B6AD440" w14:textId="77777777" w:rsidR="003F4F1F" w:rsidRPr="003F4F1F" w:rsidRDefault="003F4F1F" w:rsidP="004F6E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2" w:type="dxa"/>
            <w:shd w:val="clear" w:color="000000" w:fill="FFFFFF"/>
            <w:hideMark/>
          </w:tcPr>
          <w:p w14:paraId="7C5D7B61" w14:textId="47E5D803" w:rsidR="003F4F1F" w:rsidRPr="003F4F1F" w:rsidRDefault="009F6E44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6802" w:type="dxa"/>
            <w:shd w:val="clear" w:color="000000" w:fill="FFFFFF"/>
            <w:hideMark/>
          </w:tcPr>
          <w:p w14:paraId="29533A3E" w14:textId="77777777" w:rsidR="003F4F1F" w:rsidRPr="003F4F1F" w:rsidRDefault="003F4F1F" w:rsidP="004F6E0F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F4F1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Рязанская область, Спасский район, г. Спасск-Рязанский, ул. Войкова, здание 61</w:t>
            </w:r>
          </w:p>
        </w:tc>
      </w:tr>
    </w:tbl>
    <w:p w14:paraId="05E93A44" w14:textId="1E0F52D6" w:rsidR="00F54914" w:rsidRPr="00E2250C" w:rsidRDefault="00F5491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CE990DE" w14:textId="3767662C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14C77171" w14:textId="4257AC28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8744589" w14:textId="5F9C6BCA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EE0081E" w14:textId="43A4114F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838D633" w14:textId="077E157B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B0AD6F2" w14:textId="39E4AB6D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14914034" w14:textId="2358C8EF" w:rsidR="00FB3384" w:rsidRPr="00E2250C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20213B96" w14:textId="579CD231" w:rsidR="00FB3384" w:rsidRDefault="00FB338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638793E" w14:textId="2F901864" w:rsidR="009F6E44" w:rsidRDefault="009F6E4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6047823" w14:textId="3481BF51" w:rsidR="009F6E44" w:rsidRDefault="009F6E4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0954FC7" w14:textId="2B227ED4" w:rsidR="009F6E44" w:rsidRDefault="009F6E4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5685677" w14:textId="6ECA100F" w:rsidR="009F6E44" w:rsidRDefault="009F6E4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8D700D1" w14:textId="4B472505" w:rsidR="009F6E44" w:rsidRDefault="009F6E4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03641B85" w14:textId="77777777" w:rsidR="009F6E44" w:rsidRPr="00E2250C" w:rsidRDefault="009F6E4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27D90C2" w14:textId="77777777" w:rsidR="00F54914" w:rsidRPr="00E2250C" w:rsidRDefault="00F5491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FE4C040" w14:textId="77777777" w:rsidR="00F54914" w:rsidRPr="00E2250C" w:rsidRDefault="00F54914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5CE2F07" w14:textId="0CF3C745" w:rsidR="00081C0F" w:rsidRPr="00E2250C" w:rsidRDefault="00081C0F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2250C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</w:t>
      </w:r>
      <w:r w:rsidR="0083753E" w:rsidRPr="00E2250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E225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1EF0F1D" w14:textId="77777777" w:rsidR="00081C0F" w:rsidRPr="00E2250C" w:rsidRDefault="00081C0F" w:rsidP="00081C0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2250C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3B2390C5" w14:textId="77777777" w:rsidR="00081C0F" w:rsidRPr="00E2250C" w:rsidRDefault="00081C0F" w:rsidP="00081C0F">
      <w:pPr>
        <w:tabs>
          <w:tab w:val="left" w:pos="5760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E75A91C" w14:textId="23429B2A" w:rsidR="00081C0F" w:rsidRDefault="00081C0F" w:rsidP="00081C0F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250C">
        <w:rPr>
          <w:rFonts w:ascii="Times New Roman" w:hAnsi="Times New Roman"/>
          <w:b/>
          <w:sz w:val="24"/>
          <w:szCs w:val="24"/>
        </w:rPr>
        <w:t>Перечень выполняемых работ и материалов</w:t>
      </w:r>
    </w:p>
    <w:p w14:paraId="1B750719" w14:textId="77777777" w:rsidR="0088056B" w:rsidRPr="00E2250C" w:rsidRDefault="0088056B" w:rsidP="0088056B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19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077"/>
        <w:gridCol w:w="1292"/>
      </w:tblGrid>
      <w:tr w:rsidR="009F6E44" w:rsidRPr="00E2250C" w14:paraId="79B58FB1" w14:textId="77777777" w:rsidTr="00B17524">
        <w:trPr>
          <w:trHeight w:val="499"/>
        </w:trPr>
        <w:tc>
          <w:tcPr>
            <w:tcW w:w="830" w:type="dxa"/>
            <w:vMerge w:val="restart"/>
            <w:shd w:val="clear" w:color="000000" w:fill="E4E4E4"/>
            <w:vAlign w:val="center"/>
            <w:hideMark/>
          </w:tcPr>
          <w:p w14:paraId="66125FD3" w14:textId="77777777" w:rsidR="009F6E44" w:rsidRPr="00E2250C" w:rsidRDefault="009F6E44" w:rsidP="00B1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77" w:type="dxa"/>
            <w:vMerge w:val="restart"/>
            <w:shd w:val="clear" w:color="000000" w:fill="E4E4E4"/>
            <w:vAlign w:val="center"/>
            <w:hideMark/>
          </w:tcPr>
          <w:p w14:paraId="69F317AA" w14:textId="77777777" w:rsidR="009F6E44" w:rsidRPr="00E2250C" w:rsidRDefault="009F6E44" w:rsidP="00B1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товара, работы, услуги</w:t>
            </w:r>
          </w:p>
        </w:tc>
        <w:tc>
          <w:tcPr>
            <w:tcW w:w="1292" w:type="dxa"/>
            <w:vMerge w:val="restart"/>
            <w:shd w:val="clear" w:color="000000" w:fill="E4E4E4"/>
            <w:vAlign w:val="center"/>
            <w:hideMark/>
          </w:tcPr>
          <w:p w14:paraId="2DDFB1D2" w14:textId="77777777" w:rsidR="009F6E44" w:rsidRPr="00E2250C" w:rsidRDefault="009F6E44" w:rsidP="00B17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9F6E44" w:rsidRPr="00E2250C" w14:paraId="47D431A0" w14:textId="77777777" w:rsidTr="00B17524">
        <w:trPr>
          <w:trHeight w:val="499"/>
        </w:trPr>
        <w:tc>
          <w:tcPr>
            <w:tcW w:w="830" w:type="dxa"/>
            <w:vMerge/>
            <w:vAlign w:val="center"/>
            <w:hideMark/>
          </w:tcPr>
          <w:p w14:paraId="4556614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7" w:type="dxa"/>
            <w:vMerge/>
            <w:vAlign w:val="center"/>
            <w:hideMark/>
          </w:tcPr>
          <w:p w14:paraId="1DDFA54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14:paraId="27D5957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6E44" w:rsidRPr="00E2250C" w14:paraId="6E3FC5D3" w14:textId="77777777" w:rsidTr="00B17524">
        <w:trPr>
          <w:trHeight w:val="79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280ABD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D4CC2A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Первичное обследование объекта (обследование, составление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деффектной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ведомости, определение объема работ)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4D443F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E8A8C8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9515D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574431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трубы полипропиленовой армированной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83F46C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D324B0E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3D907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8DB663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трубы полипропиленовой армированной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3ED2F0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78C55E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D76294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91B91A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трубы полипропиленовой армированной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1AF278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17FBAD7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DC8ACC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6982B2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трубы полипропиленовой армированной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6BD26A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EAC18BB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2FA77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B38668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трубы полипропиленовой армированной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DC160D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8BD104C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3D798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06B0CD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трубы полипропиленовой армированной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5D8C9A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72402B7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826DF8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65B25A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полипропиленово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(PP-R),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1C0A91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B9947DB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89102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43CA02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полипропиленово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(PP-R),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4D99E4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4984BD0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667C6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0BEEE6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полипропиленово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(PP-R),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7CBE83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8C7679F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1A14F7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47361F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полипропиленово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(PP-R),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3981849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7D68B7A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4DF1A6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E049A8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полипропиленово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(PP-R),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61A87D2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294CEE32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CB18B4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239195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шаров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полипропиленово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(PP-R),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38D92F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CDCCF3A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5AB86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E61F34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фильтра (грязевик)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EBEE82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1D2D8A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069A3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E5822E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фильтра (грязевик)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63EC9D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9732CBC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0CDA54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C4A7A3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фильтра (грязевик)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0409A7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8E79F3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88102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18E0609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фильтра (грязевик)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2E6521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B90E5C2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D39B4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8F8E9A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фильтра (грязевик)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027A27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AEB1FD7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0CB093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82E20C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фильтра (грязевик)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CAB83C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5BC8CA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9315DF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5ED8A1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группы безопасности котла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4D68BC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2E8BE20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D6CFA8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8D4ADD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группы безопасности котла 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21D066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A2C0AD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76B185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2926EE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группы безопасности котла 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6B5092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E9C5A7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6A8711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7080FF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группы безопасности котла 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B58896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5B016D9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47282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7DB238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50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CEDB11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636545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F696BF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5A5F69C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36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969AD9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3B16792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4DCA6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5C5A612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19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24DF4B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EBF8EBE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7DF1F2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5BA460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12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61E2D5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6CAF71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5D40B55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2C37C8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10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08DB0F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AB88B7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375BB1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6965E4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8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1ACBC1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EB5A8CB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4CADDD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5ACA4B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баков расширительных круглых и прямоугольных вместимостью: 6 литров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B38021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63E126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A19253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1B4EAD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6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4A3429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1356DE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544C0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AF4E61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 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7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02B890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190A19F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9C5D08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4DE42F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8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DBC72E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1E46817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950FD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158DF5C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 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9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21B06E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34D4BD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27A1F9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21A972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 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10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126A9D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875A89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62F7D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ACB6AD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 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12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68CDC11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C4A08B0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4D1476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BADFEA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Ремонт: радиаторов весом до 80 кг / Радиаторы отопительные(биметаллические) 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ичест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секций 14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D0E651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240585D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F3C2B2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524FF0C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воздухоотводчиков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Сбросники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воздуха 3/4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FD5B17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172E21F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2EC1C4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706098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воздухоотводчиков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Сбросники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воздуха 1/2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DA8D7F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9014521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F59979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B19CEB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воздухоотводчиков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Сбросники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воздуха ДУ до 25 мм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81BAE7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2F022EA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0C5CF6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FB2F9D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воздухоотводчиков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Сбросники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воздуха ДУ от 25 мм до 32 мм 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02768E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17B850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17818F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1761964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калорифера электрического 1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5CF6C5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1AAF54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AAAD4A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56ABE6B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калорифера электрического 1,5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BBF36E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05EADCD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690235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2A9BC0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калорифера электрического 2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49FC53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F71B98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3E2F85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BB1D4F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котла электрического 2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6042D85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1483A4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8E72D8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7CBA5B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котла электрического 4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AA1EE8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F5D327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AEFDCE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EFB5FF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котла электрического 6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3C9D734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DB3C22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65720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FD4EB0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котла электрического 8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649865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CAB5A9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2C001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570CA64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котла электрического 10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B53107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7BD95B1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4BEC63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15C62B4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котла электрического 12 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6E76343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BA5B73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F24893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7B185C8" w14:textId="74356D58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газового котла 8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066325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F7BA9F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F7214F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69A3BB0" w14:textId="768555B1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газового котла 10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5F0BC7C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86B15A0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33C55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B2764D1" w14:textId="19589629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(капитальный)газового котла 12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1536C3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ACEAA0B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F299C4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A5E210C" w14:textId="42A043DF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(капитальный)газового котла 16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826927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790371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5E194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5FD6660" w14:textId="740D7076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газового котла 18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54D750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1DC2E8F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9E05C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1350ABBE" w14:textId="0E9B3A04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газового котла 20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8D9429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B6FC0A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F31B6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76E6CF9" w14:textId="6825D64D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газового котла 24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257554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0BAC75CF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3E157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DC95CED" w14:textId="57580E34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(капитальный) газового котла 30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0FED7E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0FB8487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3039F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F2CF30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теплоносителя на антифриз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(-35С) 1 литр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3A73366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085CEDD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18313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7241245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фитинга (устранение течи)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DDDC97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81311A4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5DD3D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0293E97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фитинга (устранение течи)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F7073B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CB5CAA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987DF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2B247DB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фитинга (устранение течи)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31F69B6F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1572E6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2BBCD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9F82D9E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фитинга (устранение течи)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0FAD20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C149F6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89C0E8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15E6C9C5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фитинга (устранение течи)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1D74F9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723A14B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342CE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2AC5943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фитинга (устранение течи)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68E93F05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DB00F4B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EFAB77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191B950" w14:textId="384EA66A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Устранение протечки резьбового соед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2E7F1E0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464DD3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64789C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17DC02E" w14:textId="3C530819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Устранение протечки резьбового соед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0428E96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62C9785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87873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659E7BF" w14:textId="586A8DE2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Устранение протечки резьбового соед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21C63C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10B6C1B3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7BD951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F0CB685" w14:textId="0AD1F909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Устранение протечки резьбового соед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35C2E42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38375990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319F3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60B684E8" w14:textId="344B9142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Устранение протечки резьбового соед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5515966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879E55F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E73BDFB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794C29C3" w14:textId="5210534A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Устранение протечки резьбового соед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proofErr w:type="spellStart"/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9EB0709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4D3AED1D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614628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39CD1B70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Пуско-наладка отопительной системы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CA2664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5FF4FF18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8A74F45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7" w:type="dxa"/>
            <w:shd w:val="clear" w:color="auto" w:fill="auto"/>
            <w:noWrap/>
            <w:vAlign w:val="center"/>
            <w:hideMark/>
          </w:tcPr>
          <w:p w14:paraId="7598ECD2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Регулировка отопительной системы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06C21D9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20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65BBF3A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4EB1721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59E33DE7" w14:textId="019F64B5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системы отопления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объекта площадью до 100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7DCABCDA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14:paraId="36F592BA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</w:tcPr>
          <w:p w14:paraId="767F1C44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077" w:type="dxa"/>
            <w:shd w:val="clear" w:color="auto" w:fill="auto"/>
            <w:vAlign w:val="center"/>
          </w:tcPr>
          <w:p w14:paraId="056C4B4D" w14:textId="71FE06EA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системы отопления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объекта площадью от 100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 до 500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6918059" w14:textId="77777777" w:rsidR="009F6E44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:rsidRPr="00E2250C" w14:paraId="77E2E98C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11BA781" w14:textId="46D20625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602A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77" w:type="dxa"/>
            <w:shd w:val="clear" w:color="auto" w:fill="auto"/>
            <w:vAlign w:val="center"/>
            <w:hideMark/>
          </w:tcPr>
          <w:p w14:paraId="4CF5FFD7" w14:textId="5E1E7449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Опрессовка гидросистемы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площадью до 100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1464BE3D" w14:textId="77777777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  <w:tr w:rsidR="009F6E44" w14:paraId="21C40356" w14:textId="77777777" w:rsidTr="00B17524">
        <w:trPr>
          <w:trHeight w:val="522"/>
        </w:trPr>
        <w:tc>
          <w:tcPr>
            <w:tcW w:w="830" w:type="dxa"/>
            <w:shd w:val="clear" w:color="auto" w:fill="auto"/>
            <w:noWrap/>
            <w:vAlign w:val="center"/>
          </w:tcPr>
          <w:p w14:paraId="57269353" w14:textId="4E7AE9F1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602A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77" w:type="dxa"/>
            <w:shd w:val="clear" w:color="auto" w:fill="auto"/>
            <w:vAlign w:val="center"/>
          </w:tcPr>
          <w:p w14:paraId="7DEEAD8B" w14:textId="0D93941A" w:rsidR="009F6E44" w:rsidRPr="00E2250C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25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Опрессовка гидросистемы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площадью от 100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 до 500</w:t>
            </w:r>
            <w:r w:rsidR="00EE59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88497E5" w14:textId="77777777" w:rsidR="009F6E44" w:rsidRDefault="009F6E44" w:rsidP="00B175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Условная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еденица</w:t>
            </w:r>
            <w:proofErr w:type="spellEnd"/>
          </w:p>
        </w:tc>
      </w:tr>
    </w:tbl>
    <w:p w14:paraId="52443486" w14:textId="5A526F8E" w:rsidR="00EE142D" w:rsidRDefault="00EE142D" w:rsidP="003F4F1F">
      <w:pPr>
        <w:tabs>
          <w:tab w:val="left" w:pos="5760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EE142D" w:rsidSect="006A3260">
      <w:pgSz w:w="11906" w:h="16838" w:code="9"/>
      <w:pgMar w:top="568" w:right="566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D217F2"/>
    <w:lvl w:ilvl="0">
      <w:numFmt w:val="bullet"/>
      <w:lvlText w:val="*"/>
      <w:lvlJc w:val="left"/>
    </w:lvl>
  </w:abstractNum>
  <w:abstractNum w:abstractNumId="1" w15:restartNumberingAfterBreak="0">
    <w:nsid w:val="099420B5"/>
    <w:multiLevelType w:val="multilevel"/>
    <w:tmpl w:val="E1C8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E3571"/>
    <w:multiLevelType w:val="hybridMultilevel"/>
    <w:tmpl w:val="E38C3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5561F"/>
    <w:multiLevelType w:val="multilevel"/>
    <w:tmpl w:val="5AA0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EE4083"/>
    <w:multiLevelType w:val="hybridMultilevel"/>
    <w:tmpl w:val="56BAB01E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D64FB"/>
    <w:multiLevelType w:val="hybridMultilevel"/>
    <w:tmpl w:val="20C80988"/>
    <w:lvl w:ilvl="0" w:tplc="F258D8E4">
      <w:start w:val="8"/>
      <w:numFmt w:val="decimal"/>
      <w:lvlText w:val="%1."/>
      <w:lvlJc w:val="left"/>
      <w:pPr>
        <w:ind w:left="3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7" w15:restartNumberingAfterBreak="0">
    <w:nsid w:val="45DF3B13"/>
    <w:multiLevelType w:val="multilevel"/>
    <w:tmpl w:val="9072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E2FAD"/>
    <w:multiLevelType w:val="hybridMultilevel"/>
    <w:tmpl w:val="1DE2B85E"/>
    <w:lvl w:ilvl="0" w:tplc="00F887B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b/>
        <w:sz w:val="24"/>
        <w:szCs w:val="28"/>
      </w:rPr>
    </w:lvl>
    <w:lvl w:ilvl="1">
      <w:start w:val="1"/>
      <w:numFmt w:val="decimal"/>
      <w:pStyle w:val="1"/>
      <w:lvlText w:val="%1.%2."/>
      <w:lvlJc w:val="left"/>
      <w:pPr>
        <w:tabs>
          <w:tab w:val="num" w:pos="284"/>
        </w:tabs>
        <w:ind w:left="453" w:hanging="169"/>
      </w:pPr>
      <w:rPr>
        <w:b w:val="0"/>
        <w:lang w:val="ru-RU"/>
      </w:rPr>
    </w:lvl>
    <w:lvl w:ilvl="2">
      <w:start w:val="1"/>
      <w:numFmt w:val="decimal"/>
      <w:pStyle w:val="2"/>
      <w:lvlText w:val="%1.%2.%3."/>
      <w:lvlJc w:val="left"/>
      <w:pPr>
        <w:tabs>
          <w:tab w:val="num" w:pos="-624"/>
        </w:tabs>
        <w:ind w:left="454" w:firstLine="113"/>
      </w:p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</w:lvl>
  </w:abstractNum>
  <w:abstractNum w:abstractNumId="10" w15:restartNumberingAfterBreak="0">
    <w:nsid w:val="5AB3439B"/>
    <w:multiLevelType w:val="hybridMultilevel"/>
    <w:tmpl w:val="343C39F2"/>
    <w:lvl w:ilvl="0" w:tplc="D682BB4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25F2434"/>
    <w:multiLevelType w:val="multilevel"/>
    <w:tmpl w:val="28D4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70330D"/>
    <w:multiLevelType w:val="multilevel"/>
    <w:tmpl w:val="7DB052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  <w:color w:val="auto"/>
        </w:rPr>
      </w:lvl>
    </w:lvlOverride>
  </w:num>
  <w:num w:numId="5">
    <w:abstractNumId w:val="1"/>
  </w:num>
  <w:num w:numId="6">
    <w:abstractNumId w:val="7"/>
  </w:num>
  <w:num w:numId="7">
    <w:abstractNumId w:val="4"/>
  </w:num>
  <w:num w:numId="8">
    <w:abstractNumId w:val="12"/>
  </w:num>
  <w:num w:numId="9">
    <w:abstractNumId w:val="13"/>
  </w:num>
  <w:num w:numId="10">
    <w:abstractNumId w:val="3"/>
  </w:num>
  <w:num w:numId="11">
    <w:abstractNumId w:val="9"/>
  </w:num>
  <w:num w:numId="12">
    <w:abstractNumId w:val="10"/>
  </w:num>
  <w:num w:numId="13">
    <w:abstractNumId w:val="11"/>
  </w:num>
  <w:num w:numId="14">
    <w:abstractNumId w:val="8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CD7"/>
    <w:rsid w:val="00000CB8"/>
    <w:rsid w:val="00001EC7"/>
    <w:rsid w:val="00002920"/>
    <w:rsid w:val="00005DC2"/>
    <w:rsid w:val="0000710F"/>
    <w:rsid w:val="00007EB5"/>
    <w:rsid w:val="000127D4"/>
    <w:rsid w:val="00014685"/>
    <w:rsid w:val="0001707D"/>
    <w:rsid w:val="000178BB"/>
    <w:rsid w:val="0003042C"/>
    <w:rsid w:val="000343FF"/>
    <w:rsid w:val="0003480F"/>
    <w:rsid w:val="0003582F"/>
    <w:rsid w:val="00037785"/>
    <w:rsid w:val="00040DCD"/>
    <w:rsid w:val="000411F0"/>
    <w:rsid w:val="000413FA"/>
    <w:rsid w:val="0004369F"/>
    <w:rsid w:val="00044062"/>
    <w:rsid w:val="00045A20"/>
    <w:rsid w:val="00045D38"/>
    <w:rsid w:val="0004639C"/>
    <w:rsid w:val="000470C2"/>
    <w:rsid w:val="00047299"/>
    <w:rsid w:val="000514E0"/>
    <w:rsid w:val="000528B7"/>
    <w:rsid w:val="0006183A"/>
    <w:rsid w:val="0006496A"/>
    <w:rsid w:val="00072D90"/>
    <w:rsid w:val="0007452E"/>
    <w:rsid w:val="00075B18"/>
    <w:rsid w:val="000770F0"/>
    <w:rsid w:val="00077433"/>
    <w:rsid w:val="00081C0F"/>
    <w:rsid w:val="00085427"/>
    <w:rsid w:val="0008679C"/>
    <w:rsid w:val="00095328"/>
    <w:rsid w:val="000B3F95"/>
    <w:rsid w:val="000B4CB0"/>
    <w:rsid w:val="000C17A1"/>
    <w:rsid w:val="000C3A8C"/>
    <w:rsid w:val="000C43A2"/>
    <w:rsid w:val="000C4F45"/>
    <w:rsid w:val="000C6B08"/>
    <w:rsid w:val="000D5466"/>
    <w:rsid w:val="000E00AC"/>
    <w:rsid w:val="000E221B"/>
    <w:rsid w:val="000E4DCB"/>
    <w:rsid w:val="000E4FD8"/>
    <w:rsid w:val="000E5642"/>
    <w:rsid w:val="000E6594"/>
    <w:rsid w:val="000F0FF2"/>
    <w:rsid w:val="000F2A25"/>
    <w:rsid w:val="000F2AB7"/>
    <w:rsid w:val="000F456E"/>
    <w:rsid w:val="00100504"/>
    <w:rsid w:val="00102C06"/>
    <w:rsid w:val="00105ACA"/>
    <w:rsid w:val="001073A7"/>
    <w:rsid w:val="00107853"/>
    <w:rsid w:val="00111A75"/>
    <w:rsid w:val="00111FD2"/>
    <w:rsid w:val="00115AAF"/>
    <w:rsid w:val="0011644B"/>
    <w:rsid w:val="00117531"/>
    <w:rsid w:val="0012195A"/>
    <w:rsid w:val="00121BE1"/>
    <w:rsid w:val="00122171"/>
    <w:rsid w:val="00124A83"/>
    <w:rsid w:val="001303E7"/>
    <w:rsid w:val="00131CB8"/>
    <w:rsid w:val="00134170"/>
    <w:rsid w:val="001414B6"/>
    <w:rsid w:val="00142271"/>
    <w:rsid w:val="00146A7E"/>
    <w:rsid w:val="0015042C"/>
    <w:rsid w:val="001517D4"/>
    <w:rsid w:val="00153A7A"/>
    <w:rsid w:val="001542BE"/>
    <w:rsid w:val="00154B8D"/>
    <w:rsid w:val="001556D2"/>
    <w:rsid w:val="00163648"/>
    <w:rsid w:val="00167713"/>
    <w:rsid w:val="00170104"/>
    <w:rsid w:val="00172ED8"/>
    <w:rsid w:val="00172F33"/>
    <w:rsid w:val="00182FD5"/>
    <w:rsid w:val="001856FF"/>
    <w:rsid w:val="001868D0"/>
    <w:rsid w:val="00191029"/>
    <w:rsid w:val="00194836"/>
    <w:rsid w:val="00194EA6"/>
    <w:rsid w:val="001A59E6"/>
    <w:rsid w:val="001B2B08"/>
    <w:rsid w:val="001B398F"/>
    <w:rsid w:val="001C37BD"/>
    <w:rsid w:val="001C63E1"/>
    <w:rsid w:val="001C6CB2"/>
    <w:rsid w:val="001D233A"/>
    <w:rsid w:val="001E1C9F"/>
    <w:rsid w:val="001E3E0A"/>
    <w:rsid w:val="001F0EDD"/>
    <w:rsid w:val="001F2399"/>
    <w:rsid w:val="001F3B67"/>
    <w:rsid w:val="001F3D11"/>
    <w:rsid w:val="001F4D54"/>
    <w:rsid w:val="002020A6"/>
    <w:rsid w:val="0020700C"/>
    <w:rsid w:val="00214958"/>
    <w:rsid w:val="00215971"/>
    <w:rsid w:val="00220270"/>
    <w:rsid w:val="002203C7"/>
    <w:rsid w:val="00220B1C"/>
    <w:rsid w:val="002223D5"/>
    <w:rsid w:val="00222D27"/>
    <w:rsid w:val="00224626"/>
    <w:rsid w:val="00230B8F"/>
    <w:rsid w:val="002401E8"/>
    <w:rsid w:val="00242F9C"/>
    <w:rsid w:val="00243B3F"/>
    <w:rsid w:val="00243D68"/>
    <w:rsid w:val="00244190"/>
    <w:rsid w:val="00244DB3"/>
    <w:rsid w:val="00245DEB"/>
    <w:rsid w:val="00246B24"/>
    <w:rsid w:val="0024791F"/>
    <w:rsid w:val="0025173E"/>
    <w:rsid w:val="00252CDC"/>
    <w:rsid w:val="0025571A"/>
    <w:rsid w:val="002567C5"/>
    <w:rsid w:val="0025793C"/>
    <w:rsid w:val="00260FE2"/>
    <w:rsid w:val="00261BA2"/>
    <w:rsid w:val="00262271"/>
    <w:rsid w:val="002733C5"/>
    <w:rsid w:val="002754F8"/>
    <w:rsid w:val="00283024"/>
    <w:rsid w:val="0029096D"/>
    <w:rsid w:val="0029219E"/>
    <w:rsid w:val="00292D9B"/>
    <w:rsid w:val="00294DBF"/>
    <w:rsid w:val="0029504D"/>
    <w:rsid w:val="002A1AC1"/>
    <w:rsid w:val="002A5067"/>
    <w:rsid w:val="002A51F9"/>
    <w:rsid w:val="002A6336"/>
    <w:rsid w:val="002B05C5"/>
    <w:rsid w:val="002B313F"/>
    <w:rsid w:val="002B580F"/>
    <w:rsid w:val="002B6B84"/>
    <w:rsid w:val="002C0FE6"/>
    <w:rsid w:val="002C3093"/>
    <w:rsid w:val="002C38CD"/>
    <w:rsid w:val="002C5632"/>
    <w:rsid w:val="002C59A4"/>
    <w:rsid w:val="002C5A7D"/>
    <w:rsid w:val="002C73DF"/>
    <w:rsid w:val="002C7557"/>
    <w:rsid w:val="002C758A"/>
    <w:rsid w:val="002D14F5"/>
    <w:rsid w:val="002D162E"/>
    <w:rsid w:val="002D1C2E"/>
    <w:rsid w:val="002D27E0"/>
    <w:rsid w:val="002D3772"/>
    <w:rsid w:val="002D402C"/>
    <w:rsid w:val="002E0434"/>
    <w:rsid w:val="002E1135"/>
    <w:rsid w:val="002E5A24"/>
    <w:rsid w:val="002E5A5F"/>
    <w:rsid w:val="002F2EAD"/>
    <w:rsid w:val="002F2FAC"/>
    <w:rsid w:val="00301E96"/>
    <w:rsid w:val="003040CD"/>
    <w:rsid w:val="003055B3"/>
    <w:rsid w:val="00305C6F"/>
    <w:rsid w:val="00306923"/>
    <w:rsid w:val="003107CF"/>
    <w:rsid w:val="003131C4"/>
    <w:rsid w:val="00314EC1"/>
    <w:rsid w:val="00321167"/>
    <w:rsid w:val="0032193F"/>
    <w:rsid w:val="00321C90"/>
    <w:rsid w:val="00325FA3"/>
    <w:rsid w:val="0032683A"/>
    <w:rsid w:val="00333768"/>
    <w:rsid w:val="00335E66"/>
    <w:rsid w:val="00337454"/>
    <w:rsid w:val="0034716D"/>
    <w:rsid w:val="00347AC9"/>
    <w:rsid w:val="00354C05"/>
    <w:rsid w:val="00355255"/>
    <w:rsid w:val="003701C9"/>
    <w:rsid w:val="00370B4F"/>
    <w:rsid w:val="00377BE0"/>
    <w:rsid w:val="003801D6"/>
    <w:rsid w:val="00380634"/>
    <w:rsid w:val="003832AB"/>
    <w:rsid w:val="00385182"/>
    <w:rsid w:val="00386512"/>
    <w:rsid w:val="00395373"/>
    <w:rsid w:val="00396E68"/>
    <w:rsid w:val="003B16B6"/>
    <w:rsid w:val="003B31EF"/>
    <w:rsid w:val="003B37CB"/>
    <w:rsid w:val="003B3A33"/>
    <w:rsid w:val="003B3FCA"/>
    <w:rsid w:val="003B5E1F"/>
    <w:rsid w:val="003B65CE"/>
    <w:rsid w:val="003C23C5"/>
    <w:rsid w:val="003C6A14"/>
    <w:rsid w:val="003D0315"/>
    <w:rsid w:val="003D34DD"/>
    <w:rsid w:val="003D6A63"/>
    <w:rsid w:val="003D719D"/>
    <w:rsid w:val="003D7B49"/>
    <w:rsid w:val="003E2C47"/>
    <w:rsid w:val="003E3A71"/>
    <w:rsid w:val="003E6064"/>
    <w:rsid w:val="003E64D9"/>
    <w:rsid w:val="003E6E36"/>
    <w:rsid w:val="003E7448"/>
    <w:rsid w:val="003F03CF"/>
    <w:rsid w:val="003F11E2"/>
    <w:rsid w:val="003F1FEC"/>
    <w:rsid w:val="003F327B"/>
    <w:rsid w:val="003F3C1B"/>
    <w:rsid w:val="003F4684"/>
    <w:rsid w:val="003F4F1F"/>
    <w:rsid w:val="004049B5"/>
    <w:rsid w:val="004069B4"/>
    <w:rsid w:val="004078C5"/>
    <w:rsid w:val="00410231"/>
    <w:rsid w:val="0041231F"/>
    <w:rsid w:val="00412900"/>
    <w:rsid w:val="00412ABC"/>
    <w:rsid w:val="00420E12"/>
    <w:rsid w:val="0042339D"/>
    <w:rsid w:val="00423A6C"/>
    <w:rsid w:val="00423BA6"/>
    <w:rsid w:val="0042403D"/>
    <w:rsid w:val="00432CA1"/>
    <w:rsid w:val="0043545A"/>
    <w:rsid w:val="004362EB"/>
    <w:rsid w:val="0044013F"/>
    <w:rsid w:val="004415D7"/>
    <w:rsid w:val="00445336"/>
    <w:rsid w:val="00445E2B"/>
    <w:rsid w:val="00452168"/>
    <w:rsid w:val="00452732"/>
    <w:rsid w:val="00452B22"/>
    <w:rsid w:val="00453CF0"/>
    <w:rsid w:val="00454054"/>
    <w:rsid w:val="00470A84"/>
    <w:rsid w:val="004712FF"/>
    <w:rsid w:val="00473CEE"/>
    <w:rsid w:val="00480124"/>
    <w:rsid w:val="004842C6"/>
    <w:rsid w:val="0048549C"/>
    <w:rsid w:val="00486B9E"/>
    <w:rsid w:val="00487FB9"/>
    <w:rsid w:val="00492A27"/>
    <w:rsid w:val="00496E09"/>
    <w:rsid w:val="004978A7"/>
    <w:rsid w:val="004A1DBB"/>
    <w:rsid w:val="004A2B51"/>
    <w:rsid w:val="004A406C"/>
    <w:rsid w:val="004B01C4"/>
    <w:rsid w:val="004B1287"/>
    <w:rsid w:val="004B3519"/>
    <w:rsid w:val="004B3A18"/>
    <w:rsid w:val="004B65DD"/>
    <w:rsid w:val="004B7B89"/>
    <w:rsid w:val="004C466C"/>
    <w:rsid w:val="004C77D1"/>
    <w:rsid w:val="004D07EC"/>
    <w:rsid w:val="004D220C"/>
    <w:rsid w:val="004D5A71"/>
    <w:rsid w:val="004E0F15"/>
    <w:rsid w:val="004E1C15"/>
    <w:rsid w:val="004E2B75"/>
    <w:rsid w:val="004E2EA2"/>
    <w:rsid w:val="004E39CC"/>
    <w:rsid w:val="004E59E4"/>
    <w:rsid w:val="004E5AA6"/>
    <w:rsid w:val="004E6A82"/>
    <w:rsid w:val="004F38A0"/>
    <w:rsid w:val="004F6D74"/>
    <w:rsid w:val="004F7589"/>
    <w:rsid w:val="00504FEE"/>
    <w:rsid w:val="00514C2A"/>
    <w:rsid w:val="00524789"/>
    <w:rsid w:val="00525794"/>
    <w:rsid w:val="005273AF"/>
    <w:rsid w:val="00535C79"/>
    <w:rsid w:val="00536EF1"/>
    <w:rsid w:val="00542D25"/>
    <w:rsid w:val="00543E8A"/>
    <w:rsid w:val="00544D28"/>
    <w:rsid w:val="00545A58"/>
    <w:rsid w:val="00545E64"/>
    <w:rsid w:val="00547CB4"/>
    <w:rsid w:val="00552B4E"/>
    <w:rsid w:val="0055356C"/>
    <w:rsid w:val="0055409B"/>
    <w:rsid w:val="00555770"/>
    <w:rsid w:val="00556C6F"/>
    <w:rsid w:val="0056182B"/>
    <w:rsid w:val="00561DC0"/>
    <w:rsid w:val="0056333C"/>
    <w:rsid w:val="0056537A"/>
    <w:rsid w:val="00567B7D"/>
    <w:rsid w:val="0057381F"/>
    <w:rsid w:val="005742C6"/>
    <w:rsid w:val="005806BF"/>
    <w:rsid w:val="00583819"/>
    <w:rsid w:val="00594F75"/>
    <w:rsid w:val="00596AF4"/>
    <w:rsid w:val="005A2302"/>
    <w:rsid w:val="005A4582"/>
    <w:rsid w:val="005A46DF"/>
    <w:rsid w:val="005A65E5"/>
    <w:rsid w:val="005A76A6"/>
    <w:rsid w:val="005B0252"/>
    <w:rsid w:val="005B0428"/>
    <w:rsid w:val="005B0E3E"/>
    <w:rsid w:val="005B1C4F"/>
    <w:rsid w:val="005B33CE"/>
    <w:rsid w:val="005B3528"/>
    <w:rsid w:val="005B4361"/>
    <w:rsid w:val="005B62CE"/>
    <w:rsid w:val="005C1C0B"/>
    <w:rsid w:val="005C4D49"/>
    <w:rsid w:val="005D22F8"/>
    <w:rsid w:val="005D2CDC"/>
    <w:rsid w:val="005D6455"/>
    <w:rsid w:val="005F2674"/>
    <w:rsid w:val="005F3BB9"/>
    <w:rsid w:val="005F4E8D"/>
    <w:rsid w:val="005F6873"/>
    <w:rsid w:val="00602A7C"/>
    <w:rsid w:val="00604602"/>
    <w:rsid w:val="00605348"/>
    <w:rsid w:val="00605A03"/>
    <w:rsid w:val="006060BD"/>
    <w:rsid w:val="00606565"/>
    <w:rsid w:val="00607EF8"/>
    <w:rsid w:val="0061293A"/>
    <w:rsid w:val="00613EA6"/>
    <w:rsid w:val="00615319"/>
    <w:rsid w:val="00616B75"/>
    <w:rsid w:val="00620991"/>
    <w:rsid w:val="00623168"/>
    <w:rsid w:val="00625A45"/>
    <w:rsid w:val="0062635F"/>
    <w:rsid w:val="00631FF4"/>
    <w:rsid w:val="00634B0A"/>
    <w:rsid w:val="0063536B"/>
    <w:rsid w:val="006366AD"/>
    <w:rsid w:val="00636CCA"/>
    <w:rsid w:val="00636CD3"/>
    <w:rsid w:val="006411F4"/>
    <w:rsid w:val="0064221C"/>
    <w:rsid w:val="00647161"/>
    <w:rsid w:val="0064751E"/>
    <w:rsid w:val="006546C9"/>
    <w:rsid w:val="006575F9"/>
    <w:rsid w:val="00657DE1"/>
    <w:rsid w:val="0066049C"/>
    <w:rsid w:val="00662724"/>
    <w:rsid w:val="006704C9"/>
    <w:rsid w:val="006705A5"/>
    <w:rsid w:val="00674A87"/>
    <w:rsid w:val="00675296"/>
    <w:rsid w:val="00677F48"/>
    <w:rsid w:val="00681F1F"/>
    <w:rsid w:val="0068253A"/>
    <w:rsid w:val="00683211"/>
    <w:rsid w:val="006850A0"/>
    <w:rsid w:val="00687719"/>
    <w:rsid w:val="00692BC5"/>
    <w:rsid w:val="00694A69"/>
    <w:rsid w:val="00694CD7"/>
    <w:rsid w:val="006A3260"/>
    <w:rsid w:val="006A46A6"/>
    <w:rsid w:val="006A73C6"/>
    <w:rsid w:val="006B0368"/>
    <w:rsid w:val="006B18DA"/>
    <w:rsid w:val="006B3C6F"/>
    <w:rsid w:val="006B61F3"/>
    <w:rsid w:val="006B730D"/>
    <w:rsid w:val="006B7E36"/>
    <w:rsid w:val="006C2662"/>
    <w:rsid w:val="006C515E"/>
    <w:rsid w:val="006C5AD7"/>
    <w:rsid w:val="006C784D"/>
    <w:rsid w:val="006C7CAE"/>
    <w:rsid w:val="006D187B"/>
    <w:rsid w:val="006D29BC"/>
    <w:rsid w:val="006D5656"/>
    <w:rsid w:val="006E1A2D"/>
    <w:rsid w:val="006E2A33"/>
    <w:rsid w:val="006E79ED"/>
    <w:rsid w:val="006E7EC8"/>
    <w:rsid w:val="007051A6"/>
    <w:rsid w:val="00715E60"/>
    <w:rsid w:val="007177DB"/>
    <w:rsid w:val="007227EA"/>
    <w:rsid w:val="00722B22"/>
    <w:rsid w:val="0072416F"/>
    <w:rsid w:val="00725112"/>
    <w:rsid w:val="00727B86"/>
    <w:rsid w:val="00731D1F"/>
    <w:rsid w:val="00731E9F"/>
    <w:rsid w:val="00735326"/>
    <w:rsid w:val="007362F9"/>
    <w:rsid w:val="00736CA9"/>
    <w:rsid w:val="00744122"/>
    <w:rsid w:val="00744E39"/>
    <w:rsid w:val="00747A99"/>
    <w:rsid w:val="0075175E"/>
    <w:rsid w:val="00751CF6"/>
    <w:rsid w:val="00754F18"/>
    <w:rsid w:val="0076166F"/>
    <w:rsid w:val="007651D1"/>
    <w:rsid w:val="007706C3"/>
    <w:rsid w:val="00771A89"/>
    <w:rsid w:val="00774077"/>
    <w:rsid w:val="007742BA"/>
    <w:rsid w:val="00783810"/>
    <w:rsid w:val="007851C4"/>
    <w:rsid w:val="007866C2"/>
    <w:rsid w:val="007952D6"/>
    <w:rsid w:val="007A1061"/>
    <w:rsid w:val="007A193E"/>
    <w:rsid w:val="007A7D2A"/>
    <w:rsid w:val="007B3872"/>
    <w:rsid w:val="007B3BD8"/>
    <w:rsid w:val="007B3F22"/>
    <w:rsid w:val="007C1C04"/>
    <w:rsid w:val="007C5897"/>
    <w:rsid w:val="007C6542"/>
    <w:rsid w:val="007D023D"/>
    <w:rsid w:val="007D4D74"/>
    <w:rsid w:val="007D6193"/>
    <w:rsid w:val="007D6FF2"/>
    <w:rsid w:val="007E2D90"/>
    <w:rsid w:val="007E53B9"/>
    <w:rsid w:val="007E5851"/>
    <w:rsid w:val="007E62E2"/>
    <w:rsid w:val="007E789E"/>
    <w:rsid w:val="007F159F"/>
    <w:rsid w:val="007F4455"/>
    <w:rsid w:val="007F60A5"/>
    <w:rsid w:val="007F672F"/>
    <w:rsid w:val="008018F5"/>
    <w:rsid w:val="00801E08"/>
    <w:rsid w:val="0080395C"/>
    <w:rsid w:val="008058FD"/>
    <w:rsid w:val="00807477"/>
    <w:rsid w:val="00807E93"/>
    <w:rsid w:val="00807EAE"/>
    <w:rsid w:val="00810180"/>
    <w:rsid w:val="00813B03"/>
    <w:rsid w:val="00814AAD"/>
    <w:rsid w:val="00815330"/>
    <w:rsid w:val="00824985"/>
    <w:rsid w:val="00827FFD"/>
    <w:rsid w:val="00834A42"/>
    <w:rsid w:val="00834F12"/>
    <w:rsid w:val="0083523A"/>
    <w:rsid w:val="008353E4"/>
    <w:rsid w:val="00835B53"/>
    <w:rsid w:val="0083753E"/>
    <w:rsid w:val="008409FD"/>
    <w:rsid w:val="0084178C"/>
    <w:rsid w:val="00842191"/>
    <w:rsid w:val="00842692"/>
    <w:rsid w:val="00842A8A"/>
    <w:rsid w:val="00845688"/>
    <w:rsid w:val="0086507D"/>
    <w:rsid w:val="008655F9"/>
    <w:rsid w:val="0087301E"/>
    <w:rsid w:val="008732C4"/>
    <w:rsid w:val="0088056B"/>
    <w:rsid w:val="0088063A"/>
    <w:rsid w:val="008818AC"/>
    <w:rsid w:val="00884C2F"/>
    <w:rsid w:val="008861B8"/>
    <w:rsid w:val="00886B46"/>
    <w:rsid w:val="008946CD"/>
    <w:rsid w:val="00896653"/>
    <w:rsid w:val="008A14C1"/>
    <w:rsid w:val="008A46D7"/>
    <w:rsid w:val="008A7FEF"/>
    <w:rsid w:val="008B0141"/>
    <w:rsid w:val="008B1FA5"/>
    <w:rsid w:val="008B74C4"/>
    <w:rsid w:val="008C5F8B"/>
    <w:rsid w:val="008D0494"/>
    <w:rsid w:val="008D36BC"/>
    <w:rsid w:val="008D58AF"/>
    <w:rsid w:val="008E10FE"/>
    <w:rsid w:val="008E1C13"/>
    <w:rsid w:val="008E2C99"/>
    <w:rsid w:val="008E56D2"/>
    <w:rsid w:val="008F0DCA"/>
    <w:rsid w:val="008F2132"/>
    <w:rsid w:val="008F44EF"/>
    <w:rsid w:val="00901A26"/>
    <w:rsid w:val="00905122"/>
    <w:rsid w:val="009143AE"/>
    <w:rsid w:val="00916D59"/>
    <w:rsid w:val="009202B0"/>
    <w:rsid w:val="00921B97"/>
    <w:rsid w:val="00922811"/>
    <w:rsid w:val="00922844"/>
    <w:rsid w:val="00924D91"/>
    <w:rsid w:val="009256EB"/>
    <w:rsid w:val="00925B98"/>
    <w:rsid w:val="00931DAF"/>
    <w:rsid w:val="00943079"/>
    <w:rsid w:val="00945E2B"/>
    <w:rsid w:val="00947471"/>
    <w:rsid w:val="00947918"/>
    <w:rsid w:val="00947BD3"/>
    <w:rsid w:val="00951627"/>
    <w:rsid w:val="00953422"/>
    <w:rsid w:val="00953A0F"/>
    <w:rsid w:val="00961DA8"/>
    <w:rsid w:val="00967ADE"/>
    <w:rsid w:val="009718E4"/>
    <w:rsid w:val="00973E1C"/>
    <w:rsid w:val="00975F4E"/>
    <w:rsid w:val="0098101C"/>
    <w:rsid w:val="00981DEC"/>
    <w:rsid w:val="00984107"/>
    <w:rsid w:val="009848C0"/>
    <w:rsid w:val="00984CD5"/>
    <w:rsid w:val="00985E0D"/>
    <w:rsid w:val="00987DF2"/>
    <w:rsid w:val="009926DA"/>
    <w:rsid w:val="009928C8"/>
    <w:rsid w:val="00992C06"/>
    <w:rsid w:val="0099463A"/>
    <w:rsid w:val="009959CE"/>
    <w:rsid w:val="00996152"/>
    <w:rsid w:val="009A1B67"/>
    <w:rsid w:val="009A1B7D"/>
    <w:rsid w:val="009A33C1"/>
    <w:rsid w:val="009A7CE3"/>
    <w:rsid w:val="009A7D40"/>
    <w:rsid w:val="009B0E79"/>
    <w:rsid w:val="009B22A7"/>
    <w:rsid w:val="009B48A6"/>
    <w:rsid w:val="009C1780"/>
    <w:rsid w:val="009C5BA4"/>
    <w:rsid w:val="009C7FF2"/>
    <w:rsid w:val="009D130E"/>
    <w:rsid w:val="009D484F"/>
    <w:rsid w:val="009D4A9A"/>
    <w:rsid w:val="009D5E81"/>
    <w:rsid w:val="009E3CFD"/>
    <w:rsid w:val="009E3D04"/>
    <w:rsid w:val="009E70A8"/>
    <w:rsid w:val="009E7136"/>
    <w:rsid w:val="009E77BA"/>
    <w:rsid w:val="009F3731"/>
    <w:rsid w:val="009F3BF2"/>
    <w:rsid w:val="009F4877"/>
    <w:rsid w:val="009F4A82"/>
    <w:rsid w:val="009F58BE"/>
    <w:rsid w:val="009F61CF"/>
    <w:rsid w:val="009F6E44"/>
    <w:rsid w:val="009F6E55"/>
    <w:rsid w:val="00A00808"/>
    <w:rsid w:val="00A00C74"/>
    <w:rsid w:val="00A041DF"/>
    <w:rsid w:val="00A05133"/>
    <w:rsid w:val="00A108E5"/>
    <w:rsid w:val="00A128B5"/>
    <w:rsid w:val="00A13220"/>
    <w:rsid w:val="00A13521"/>
    <w:rsid w:val="00A20E19"/>
    <w:rsid w:val="00A23530"/>
    <w:rsid w:val="00A23A79"/>
    <w:rsid w:val="00A24BDD"/>
    <w:rsid w:val="00A340C3"/>
    <w:rsid w:val="00A34958"/>
    <w:rsid w:val="00A34A6C"/>
    <w:rsid w:val="00A420D8"/>
    <w:rsid w:val="00A42FA3"/>
    <w:rsid w:val="00A46AFA"/>
    <w:rsid w:val="00A46E4C"/>
    <w:rsid w:val="00A509B0"/>
    <w:rsid w:val="00A5263A"/>
    <w:rsid w:val="00A56C26"/>
    <w:rsid w:val="00A577CC"/>
    <w:rsid w:val="00A64E23"/>
    <w:rsid w:val="00A70895"/>
    <w:rsid w:val="00A7501B"/>
    <w:rsid w:val="00A80DFE"/>
    <w:rsid w:val="00A845C2"/>
    <w:rsid w:val="00A909F7"/>
    <w:rsid w:val="00A91A4E"/>
    <w:rsid w:val="00A941E2"/>
    <w:rsid w:val="00A95C55"/>
    <w:rsid w:val="00A95F12"/>
    <w:rsid w:val="00A96EB5"/>
    <w:rsid w:val="00A97E0F"/>
    <w:rsid w:val="00AA031B"/>
    <w:rsid w:val="00AA2857"/>
    <w:rsid w:val="00AA51F9"/>
    <w:rsid w:val="00AA725C"/>
    <w:rsid w:val="00AB18EA"/>
    <w:rsid w:val="00AD06A6"/>
    <w:rsid w:val="00AD0BBC"/>
    <w:rsid w:val="00AE17E4"/>
    <w:rsid w:val="00AE186C"/>
    <w:rsid w:val="00AE1B37"/>
    <w:rsid w:val="00AE5148"/>
    <w:rsid w:val="00AE573B"/>
    <w:rsid w:val="00AE6011"/>
    <w:rsid w:val="00B0005E"/>
    <w:rsid w:val="00B0168D"/>
    <w:rsid w:val="00B021E1"/>
    <w:rsid w:val="00B04731"/>
    <w:rsid w:val="00B0538E"/>
    <w:rsid w:val="00B05BBA"/>
    <w:rsid w:val="00B13C49"/>
    <w:rsid w:val="00B155C8"/>
    <w:rsid w:val="00B2017C"/>
    <w:rsid w:val="00B2089E"/>
    <w:rsid w:val="00B21678"/>
    <w:rsid w:val="00B23789"/>
    <w:rsid w:val="00B256D6"/>
    <w:rsid w:val="00B30908"/>
    <w:rsid w:val="00B30D0C"/>
    <w:rsid w:val="00B30FB6"/>
    <w:rsid w:val="00B31EBC"/>
    <w:rsid w:val="00B33A61"/>
    <w:rsid w:val="00B34CAB"/>
    <w:rsid w:val="00B42FE7"/>
    <w:rsid w:val="00B46011"/>
    <w:rsid w:val="00B50D31"/>
    <w:rsid w:val="00B52B7F"/>
    <w:rsid w:val="00B55526"/>
    <w:rsid w:val="00B55824"/>
    <w:rsid w:val="00B56208"/>
    <w:rsid w:val="00B56487"/>
    <w:rsid w:val="00B5696D"/>
    <w:rsid w:val="00B600CD"/>
    <w:rsid w:val="00B63411"/>
    <w:rsid w:val="00B6423E"/>
    <w:rsid w:val="00B665CD"/>
    <w:rsid w:val="00B666C4"/>
    <w:rsid w:val="00B745FD"/>
    <w:rsid w:val="00B77BA7"/>
    <w:rsid w:val="00B81869"/>
    <w:rsid w:val="00B81CE8"/>
    <w:rsid w:val="00B83770"/>
    <w:rsid w:val="00B94818"/>
    <w:rsid w:val="00BA1228"/>
    <w:rsid w:val="00BA5456"/>
    <w:rsid w:val="00BB5F21"/>
    <w:rsid w:val="00BB5F57"/>
    <w:rsid w:val="00BC0A6A"/>
    <w:rsid w:val="00BC0B55"/>
    <w:rsid w:val="00BC0D5A"/>
    <w:rsid w:val="00BC4495"/>
    <w:rsid w:val="00BC4753"/>
    <w:rsid w:val="00BC577C"/>
    <w:rsid w:val="00BC78BB"/>
    <w:rsid w:val="00BD2249"/>
    <w:rsid w:val="00BD23D9"/>
    <w:rsid w:val="00BD4CC0"/>
    <w:rsid w:val="00BD5AC3"/>
    <w:rsid w:val="00BD5F04"/>
    <w:rsid w:val="00BD635F"/>
    <w:rsid w:val="00BE7005"/>
    <w:rsid w:val="00BF2553"/>
    <w:rsid w:val="00BF39D6"/>
    <w:rsid w:val="00BF5590"/>
    <w:rsid w:val="00BF747E"/>
    <w:rsid w:val="00C016DB"/>
    <w:rsid w:val="00C033A1"/>
    <w:rsid w:val="00C0579B"/>
    <w:rsid w:val="00C05B40"/>
    <w:rsid w:val="00C06A48"/>
    <w:rsid w:val="00C079F0"/>
    <w:rsid w:val="00C07E66"/>
    <w:rsid w:val="00C14053"/>
    <w:rsid w:val="00C14132"/>
    <w:rsid w:val="00C221D1"/>
    <w:rsid w:val="00C231B0"/>
    <w:rsid w:val="00C2523F"/>
    <w:rsid w:val="00C31450"/>
    <w:rsid w:val="00C3322A"/>
    <w:rsid w:val="00C3696A"/>
    <w:rsid w:val="00C41A69"/>
    <w:rsid w:val="00C44935"/>
    <w:rsid w:val="00C46E83"/>
    <w:rsid w:val="00C55843"/>
    <w:rsid w:val="00C62156"/>
    <w:rsid w:val="00C744F4"/>
    <w:rsid w:val="00C75CB6"/>
    <w:rsid w:val="00C77923"/>
    <w:rsid w:val="00C81DC5"/>
    <w:rsid w:val="00C8610D"/>
    <w:rsid w:val="00C925A3"/>
    <w:rsid w:val="00C93177"/>
    <w:rsid w:val="00C97BC8"/>
    <w:rsid w:val="00CA03A7"/>
    <w:rsid w:val="00CA093E"/>
    <w:rsid w:val="00CA57C0"/>
    <w:rsid w:val="00CA6B13"/>
    <w:rsid w:val="00CB38BC"/>
    <w:rsid w:val="00CB769D"/>
    <w:rsid w:val="00CC1EB4"/>
    <w:rsid w:val="00CC28B1"/>
    <w:rsid w:val="00CD3689"/>
    <w:rsid w:val="00CE665B"/>
    <w:rsid w:val="00CE6CFB"/>
    <w:rsid w:val="00CF0820"/>
    <w:rsid w:val="00CF4727"/>
    <w:rsid w:val="00CF5A7A"/>
    <w:rsid w:val="00D0074C"/>
    <w:rsid w:val="00D0374B"/>
    <w:rsid w:val="00D04799"/>
    <w:rsid w:val="00D10A5A"/>
    <w:rsid w:val="00D1320A"/>
    <w:rsid w:val="00D16611"/>
    <w:rsid w:val="00D20893"/>
    <w:rsid w:val="00D21CF1"/>
    <w:rsid w:val="00D340E7"/>
    <w:rsid w:val="00D343D7"/>
    <w:rsid w:val="00D34A63"/>
    <w:rsid w:val="00D34C28"/>
    <w:rsid w:val="00D37CEA"/>
    <w:rsid w:val="00D40236"/>
    <w:rsid w:val="00D40533"/>
    <w:rsid w:val="00D429C8"/>
    <w:rsid w:val="00D43519"/>
    <w:rsid w:val="00D44E13"/>
    <w:rsid w:val="00D45038"/>
    <w:rsid w:val="00D50D61"/>
    <w:rsid w:val="00D52E5D"/>
    <w:rsid w:val="00D644DA"/>
    <w:rsid w:val="00D6490B"/>
    <w:rsid w:val="00D70EFD"/>
    <w:rsid w:val="00D7134B"/>
    <w:rsid w:val="00D74FF4"/>
    <w:rsid w:val="00D83DF9"/>
    <w:rsid w:val="00D846C7"/>
    <w:rsid w:val="00D84A14"/>
    <w:rsid w:val="00D86465"/>
    <w:rsid w:val="00D8647D"/>
    <w:rsid w:val="00D865B7"/>
    <w:rsid w:val="00D8670F"/>
    <w:rsid w:val="00D94ADF"/>
    <w:rsid w:val="00DA0777"/>
    <w:rsid w:val="00DA10EA"/>
    <w:rsid w:val="00DA1223"/>
    <w:rsid w:val="00DA7D2E"/>
    <w:rsid w:val="00DB192B"/>
    <w:rsid w:val="00DB52EC"/>
    <w:rsid w:val="00DC3364"/>
    <w:rsid w:val="00DC6187"/>
    <w:rsid w:val="00DD1438"/>
    <w:rsid w:val="00DD6382"/>
    <w:rsid w:val="00DD689F"/>
    <w:rsid w:val="00DD68DC"/>
    <w:rsid w:val="00DE47C4"/>
    <w:rsid w:val="00DE76DD"/>
    <w:rsid w:val="00DF42CF"/>
    <w:rsid w:val="00DF5955"/>
    <w:rsid w:val="00E00E19"/>
    <w:rsid w:val="00E049D4"/>
    <w:rsid w:val="00E21439"/>
    <w:rsid w:val="00E2250C"/>
    <w:rsid w:val="00E24924"/>
    <w:rsid w:val="00E2659A"/>
    <w:rsid w:val="00E26F3D"/>
    <w:rsid w:val="00E302F6"/>
    <w:rsid w:val="00E322D4"/>
    <w:rsid w:val="00E3245C"/>
    <w:rsid w:val="00E35F54"/>
    <w:rsid w:val="00E403DE"/>
    <w:rsid w:val="00E41155"/>
    <w:rsid w:val="00E44485"/>
    <w:rsid w:val="00E47FC4"/>
    <w:rsid w:val="00E535E2"/>
    <w:rsid w:val="00E615B2"/>
    <w:rsid w:val="00E67FDE"/>
    <w:rsid w:val="00E71AF6"/>
    <w:rsid w:val="00E7495A"/>
    <w:rsid w:val="00E75927"/>
    <w:rsid w:val="00E83082"/>
    <w:rsid w:val="00E850E4"/>
    <w:rsid w:val="00E85F25"/>
    <w:rsid w:val="00E87F2B"/>
    <w:rsid w:val="00E911FF"/>
    <w:rsid w:val="00E92BEB"/>
    <w:rsid w:val="00E96D13"/>
    <w:rsid w:val="00EA0384"/>
    <w:rsid w:val="00EA2A3C"/>
    <w:rsid w:val="00EA479F"/>
    <w:rsid w:val="00EA54E3"/>
    <w:rsid w:val="00EB154D"/>
    <w:rsid w:val="00EB37D0"/>
    <w:rsid w:val="00EB38F9"/>
    <w:rsid w:val="00EB4457"/>
    <w:rsid w:val="00EB4595"/>
    <w:rsid w:val="00EB65A7"/>
    <w:rsid w:val="00EB67F0"/>
    <w:rsid w:val="00EC068A"/>
    <w:rsid w:val="00EC0A82"/>
    <w:rsid w:val="00EC27C7"/>
    <w:rsid w:val="00EC457C"/>
    <w:rsid w:val="00ED2144"/>
    <w:rsid w:val="00ED2B0B"/>
    <w:rsid w:val="00ED3DFF"/>
    <w:rsid w:val="00ED61BB"/>
    <w:rsid w:val="00ED6DDD"/>
    <w:rsid w:val="00EE142D"/>
    <w:rsid w:val="00EE1CB3"/>
    <w:rsid w:val="00EE3FE0"/>
    <w:rsid w:val="00EE596E"/>
    <w:rsid w:val="00EF0DC8"/>
    <w:rsid w:val="00EF0EF0"/>
    <w:rsid w:val="00EF155E"/>
    <w:rsid w:val="00EF277E"/>
    <w:rsid w:val="00EF49F7"/>
    <w:rsid w:val="00EF6E56"/>
    <w:rsid w:val="00F0034D"/>
    <w:rsid w:val="00F15F71"/>
    <w:rsid w:val="00F17E77"/>
    <w:rsid w:val="00F20A78"/>
    <w:rsid w:val="00F213E5"/>
    <w:rsid w:val="00F21DF2"/>
    <w:rsid w:val="00F23259"/>
    <w:rsid w:val="00F26298"/>
    <w:rsid w:val="00F26EC1"/>
    <w:rsid w:val="00F3317A"/>
    <w:rsid w:val="00F33E42"/>
    <w:rsid w:val="00F40FED"/>
    <w:rsid w:val="00F43FB5"/>
    <w:rsid w:val="00F4516B"/>
    <w:rsid w:val="00F45F27"/>
    <w:rsid w:val="00F45F65"/>
    <w:rsid w:val="00F509DF"/>
    <w:rsid w:val="00F51F73"/>
    <w:rsid w:val="00F54914"/>
    <w:rsid w:val="00F57F08"/>
    <w:rsid w:val="00F6311E"/>
    <w:rsid w:val="00F6414F"/>
    <w:rsid w:val="00F6506B"/>
    <w:rsid w:val="00F652DC"/>
    <w:rsid w:val="00F659FA"/>
    <w:rsid w:val="00F6787A"/>
    <w:rsid w:val="00F67A65"/>
    <w:rsid w:val="00F70549"/>
    <w:rsid w:val="00F70A09"/>
    <w:rsid w:val="00F7247F"/>
    <w:rsid w:val="00F725A6"/>
    <w:rsid w:val="00F76E41"/>
    <w:rsid w:val="00F77263"/>
    <w:rsid w:val="00F8002E"/>
    <w:rsid w:val="00F80588"/>
    <w:rsid w:val="00F84AC6"/>
    <w:rsid w:val="00F86A72"/>
    <w:rsid w:val="00F90588"/>
    <w:rsid w:val="00F90C4C"/>
    <w:rsid w:val="00F973B2"/>
    <w:rsid w:val="00FA02CB"/>
    <w:rsid w:val="00FA1F12"/>
    <w:rsid w:val="00FA2BDE"/>
    <w:rsid w:val="00FA7BC0"/>
    <w:rsid w:val="00FB0885"/>
    <w:rsid w:val="00FB1CA0"/>
    <w:rsid w:val="00FB3384"/>
    <w:rsid w:val="00FC1FF3"/>
    <w:rsid w:val="00FC641F"/>
    <w:rsid w:val="00FD25FA"/>
    <w:rsid w:val="00FD2A2B"/>
    <w:rsid w:val="00FE1CB7"/>
    <w:rsid w:val="00FE69B8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A50E"/>
  <w15:chartTrackingRefBased/>
  <w15:docId w15:val="{D5CE05F2-07B3-4989-BF89-C2253C1C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56B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353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7353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3532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73532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73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15B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3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w">
    <w:name w:val="w"/>
    <w:basedOn w:val="a0"/>
    <w:rsid w:val="006B7E36"/>
  </w:style>
  <w:style w:type="character" w:customStyle="1" w:styleId="110">
    <w:name w:val="_Нумерованный 1 Знак1"/>
    <w:link w:val="1"/>
    <w:locked/>
    <w:rsid w:val="00F33E42"/>
    <w:rPr>
      <w:rFonts w:ascii="Times New Roman" w:eastAsia="Times New Roman" w:hAnsi="Times New Roman" w:cs="Times New Roman"/>
      <w:b/>
      <w:szCs w:val="24"/>
      <w:lang w:val="x-none" w:eastAsia="x-none"/>
    </w:rPr>
  </w:style>
  <w:style w:type="paragraph" w:customStyle="1" w:styleId="1">
    <w:name w:val="_Нумерованный 1"/>
    <w:basedOn w:val="a"/>
    <w:link w:val="110"/>
    <w:qFormat/>
    <w:rsid w:val="00F33E42"/>
    <w:pPr>
      <w:widowControl w:val="0"/>
      <w:numPr>
        <w:numId w:val="3"/>
      </w:numPr>
      <w:autoSpaceDN w:val="0"/>
      <w:adjustRightInd w:val="0"/>
      <w:spacing w:before="240" w:after="120" w:line="360" w:lineRule="atLeast"/>
      <w:jc w:val="both"/>
    </w:pPr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F33E42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F33E42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FontStyle14">
    <w:name w:val="Font Style14"/>
    <w:uiPriority w:val="99"/>
    <w:rsid w:val="00F33E42"/>
    <w:rPr>
      <w:rFonts w:ascii="Arial" w:hAnsi="Arial" w:cs="Arial" w:hint="default"/>
      <w:sz w:val="14"/>
      <w:szCs w:val="14"/>
    </w:rPr>
  </w:style>
  <w:style w:type="paragraph" w:styleId="a3">
    <w:name w:val="List Paragraph"/>
    <w:basedOn w:val="a"/>
    <w:uiPriority w:val="34"/>
    <w:qFormat/>
    <w:rsid w:val="00F33E4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40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538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43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369F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43A2"/>
    <w:rPr>
      <w:sz w:val="16"/>
      <w:szCs w:val="16"/>
    </w:rPr>
  </w:style>
  <w:style w:type="paragraph" w:styleId="a9">
    <w:name w:val="annotation text"/>
    <w:aliases w:val="ct,Used by Word for text of author queries, Знак2,Знак2"/>
    <w:basedOn w:val="a"/>
    <w:link w:val="aa"/>
    <w:uiPriority w:val="99"/>
    <w:unhideWhenUsed/>
    <w:rsid w:val="000C43A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aliases w:val="ct Знак1,Used by Word for text of author queries Знак1, Знак2 Знак1,Знак2 Знак1"/>
    <w:basedOn w:val="a0"/>
    <w:link w:val="a9"/>
    <w:uiPriority w:val="99"/>
    <w:semiHidden/>
    <w:rsid w:val="000C43A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C43A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C43A2"/>
    <w:rPr>
      <w:rFonts w:ascii="Calibri" w:eastAsia="Calibri" w:hAnsi="Calibri" w:cs="Times New Roman"/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0413FA"/>
    <w:rPr>
      <w:b/>
      <w:bCs/>
    </w:rPr>
  </w:style>
  <w:style w:type="paragraph" w:styleId="ae">
    <w:name w:val="No Spacing"/>
    <w:uiPriority w:val="1"/>
    <w:qFormat/>
    <w:rsid w:val="00616B75"/>
    <w:pPr>
      <w:spacing w:after="0" w:line="240" w:lineRule="auto"/>
    </w:pPr>
  </w:style>
  <w:style w:type="paragraph" w:styleId="af">
    <w:name w:val="Revision"/>
    <w:hidden/>
    <w:uiPriority w:val="99"/>
    <w:semiHidden/>
    <w:rsid w:val="00815330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Title"/>
    <w:basedOn w:val="a"/>
    <w:next w:val="a"/>
    <w:link w:val="af1"/>
    <w:uiPriority w:val="10"/>
    <w:qFormat/>
    <w:rsid w:val="00E302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E302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2">
    <w:name w:val="Hyperlink"/>
    <w:basedOn w:val="a0"/>
    <w:uiPriority w:val="99"/>
    <w:semiHidden/>
    <w:unhideWhenUsed/>
    <w:rsid w:val="006060BD"/>
    <w:rPr>
      <w:color w:val="0563C1"/>
      <w:u w:val="single"/>
    </w:rPr>
  </w:style>
  <w:style w:type="character" w:styleId="af3">
    <w:name w:val="FollowedHyperlink"/>
    <w:basedOn w:val="a0"/>
    <w:uiPriority w:val="99"/>
    <w:semiHidden/>
    <w:unhideWhenUsed/>
    <w:rsid w:val="006060BD"/>
    <w:rPr>
      <w:color w:val="954F72"/>
      <w:u w:val="single"/>
    </w:rPr>
  </w:style>
  <w:style w:type="paragraph" w:customStyle="1" w:styleId="msonormal0">
    <w:name w:val="msonormal"/>
    <w:basedOn w:val="a"/>
    <w:rsid w:val="00606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06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6060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A1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A1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Текст примечания Знак1"/>
    <w:aliases w:val="ct Знак,Used by Word for text of author queries Знак, Знак2 Знак,Знак2 Знак"/>
    <w:uiPriority w:val="99"/>
    <w:locked/>
    <w:rsid w:val="00D865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5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2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CB52-6DF2-42A3-8CC7-425C0B66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Гречишников Юрий Алексеевич</dc:creator>
  <cp:keywords/>
  <dc:description/>
  <cp:lastModifiedBy>Салтанов Степан Юрьевич</cp:lastModifiedBy>
  <cp:revision>24</cp:revision>
  <cp:lastPrinted>2022-05-04T12:20:00Z</cp:lastPrinted>
  <dcterms:created xsi:type="dcterms:W3CDTF">2026-05-07T15:53:00Z</dcterms:created>
  <dcterms:modified xsi:type="dcterms:W3CDTF">2026-06-15T05:57:00Z</dcterms:modified>
</cp:coreProperties>
</file>